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9453C" w14:textId="4D0B2D47" w:rsidR="00257C69" w:rsidRPr="003A1A9B" w:rsidRDefault="00257C69" w:rsidP="00257C69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t>ANEXO I</w:t>
      </w:r>
    </w:p>
    <w:p w14:paraId="02487E93" w14:textId="24A08E8C" w:rsidR="00763B09" w:rsidRPr="003A1A9B" w:rsidRDefault="00566E48" w:rsidP="00257C69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t>ESTUDO TÉCNICO PRELIMINAR</w:t>
      </w:r>
    </w:p>
    <w:p w14:paraId="4418FF7A" w14:textId="77777777" w:rsidR="004270D8" w:rsidRPr="003A1A9B" w:rsidRDefault="004270D8" w:rsidP="00257C69">
      <w:pPr>
        <w:rPr>
          <w:rFonts w:ascii="Arial" w:hAnsi="Arial" w:cs="Arial"/>
          <w:b/>
          <w:bCs/>
          <w:sz w:val="22"/>
          <w:szCs w:val="22"/>
        </w:rPr>
      </w:pPr>
    </w:p>
    <w:p w14:paraId="0E0DD2F3" w14:textId="230A65E3" w:rsidR="00EF136F" w:rsidRPr="003A1A9B" w:rsidRDefault="00566E48" w:rsidP="00257C6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br/>
        <w:t xml:space="preserve">1 </w:t>
      </w:r>
      <w:r w:rsidR="00EF136F" w:rsidRPr="003A1A9B">
        <w:rPr>
          <w:rFonts w:ascii="Arial" w:hAnsi="Arial" w:cs="Arial"/>
          <w:b/>
          <w:bCs/>
          <w:sz w:val="22"/>
          <w:szCs w:val="22"/>
        </w:rPr>
        <w:t>–</w:t>
      </w:r>
      <w:r w:rsidRPr="003A1A9B">
        <w:rPr>
          <w:rFonts w:ascii="Arial" w:hAnsi="Arial" w:cs="Arial"/>
          <w:b/>
          <w:bCs/>
          <w:sz w:val="22"/>
          <w:szCs w:val="22"/>
        </w:rPr>
        <w:t xml:space="preserve"> </w:t>
      </w:r>
      <w:r w:rsidR="00EF136F" w:rsidRPr="003A1A9B">
        <w:rPr>
          <w:rFonts w:ascii="Arial" w:hAnsi="Arial" w:cs="Arial"/>
          <w:b/>
          <w:bCs/>
          <w:sz w:val="22"/>
          <w:szCs w:val="22"/>
        </w:rPr>
        <w:t>OBJETO DA CONTRATAÇÃO</w:t>
      </w:r>
    </w:p>
    <w:p w14:paraId="5BDB4236" w14:textId="77777777" w:rsidR="00A05FE9" w:rsidRPr="003A1A9B" w:rsidRDefault="00B063C1" w:rsidP="00257C69">
      <w:pPr>
        <w:pStyle w:val="Corpodetexto"/>
        <w:spacing w:before="37"/>
        <w:ind w:left="-1134" w:right="292" w:firstLine="567"/>
        <w:jc w:val="both"/>
        <w:rPr>
          <w:rFonts w:cs="Arial"/>
          <w:sz w:val="22"/>
          <w:szCs w:val="22"/>
        </w:rPr>
      </w:pPr>
      <w:r w:rsidRPr="003A1A9B">
        <w:rPr>
          <w:rFonts w:cs="Arial"/>
          <w:spacing w:val="9"/>
          <w:sz w:val="22"/>
          <w:szCs w:val="22"/>
        </w:rPr>
        <w:t>Garantir</w:t>
      </w:r>
      <w:r w:rsidRPr="003A1A9B">
        <w:rPr>
          <w:rFonts w:cs="Arial"/>
          <w:spacing w:val="40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a</w:t>
      </w:r>
      <w:r w:rsidRPr="003A1A9B">
        <w:rPr>
          <w:rFonts w:cs="Arial"/>
          <w:spacing w:val="40"/>
          <w:sz w:val="22"/>
          <w:szCs w:val="22"/>
        </w:rPr>
        <w:t xml:space="preserve"> </w:t>
      </w:r>
      <w:r w:rsidRPr="003A1A9B">
        <w:rPr>
          <w:rFonts w:cs="Arial"/>
          <w:spacing w:val="9"/>
          <w:sz w:val="22"/>
          <w:szCs w:val="22"/>
        </w:rPr>
        <w:t>segurança</w:t>
      </w:r>
      <w:r w:rsidRPr="003A1A9B">
        <w:rPr>
          <w:rFonts w:cs="Arial"/>
          <w:spacing w:val="40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e</w:t>
      </w:r>
      <w:r w:rsidRPr="003A1A9B">
        <w:rPr>
          <w:rFonts w:cs="Arial"/>
          <w:spacing w:val="40"/>
          <w:sz w:val="22"/>
          <w:szCs w:val="22"/>
        </w:rPr>
        <w:t xml:space="preserve"> </w:t>
      </w:r>
      <w:r w:rsidRPr="003A1A9B">
        <w:rPr>
          <w:rFonts w:cs="Arial"/>
          <w:spacing w:val="9"/>
          <w:sz w:val="22"/>
          <w:szCs w:val="22"/>
        </w:rPr>
        <w:t>vigilância</w:t>
      </w:r>
      <w:r w:rsidRPr="003A1A9B">
        <w:rPr>
          <w:rFonts w:cs="Arial"/>
          <w:spacing w:val="40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dos</w:t>
      </w:r>
      <w:r w:rsidRPr="003A1A9B">
        <w:rPr>
          <w:rFonts w:cs="Arial"/>
          <w:spacing w:val="40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eventos</w:t>
      </w:r>
      <w:r w:rsidRPr="003A1A9B">
        <w:rPr>
          <w:rFonts w:cs="Arial"/>
          <w:spacing w:val="40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e</w:t>
      </w:r>
      <w:r w:rsidRPr="003A1A9B">
        <w:rPr>
          <w:rFonts w:cs="Arial"/>
          <w:spacing w:val="40"/>
          <w:sz w:val="22"/>
          <w:szCs w:val="22"/>
        </w:rPr>
        <w:t xml:space="preserve"> </w:t>
      </w:r>
      <w:r w:rsidRPr="003A1A9B">
        <w:rPr>
          <w:rFonts w:cs="Arial"/>
          <w:spacing w:val="10"/>
          <w:sz w:val="22"/>
          <w:szCs w:val="22"/>
        </w:rPr>
        <w:t>patrimônios</w:t>
      </w:r>
      <w:r w:rsidRPr="003A1A9B">
        <w:rPr>
          <w:rFonts w:cs="Arial"/>
          <w:spacing w:val="40"/>
          <w:sz w:val="22"/>
          <w:szCs w:val="22"/>
        </w:rPr>
        <w:t xml:space="preserve"> </w:t>
      </w:r>
      <w:r w:rsidRPr="003A1A9B">
        <w:rPr>
          <w:rFonts w:cs="Arial"/>
          <w:spacing w:val="9"/>
          <w:sz w:val="22"/>
          <w:szCs w:val="22"/>
        </w:rPr>
        <w:t>públicos</w:t>
      </w:r>
      <w:r w:rsidR="00A05FE9" w:rsidRPr="003A1A9B">
        <w:rPr>
          <w:rFonts w:cs="Arial"/>
          <w:spacing w:val="9"/>
          <w:sz w:val="22"/>
          <w:szCs w:val="22"/>
        </w:rPr>
        <w:t xml:space="preserve">, </w:t>
      </w:r>
      <w:r w:rsidR="00A05FE9" w:rsidRPr="003A1A9B">
        <w:rPr>
          <w:rFonts w:cs="Arial"/>
          <w:sz w:val="22"/>
          <w:szCs w:val="22"/>
        </w:rPr>
        <w:t>bem</w:t>
      </w:r>
      <w:r w:rsidR="00A05FE9" w:rsidRPr="003A1A9B">
        <w:rPr>
          <w:rFonts w:cs="Arial"/>
          <w:spacing w:val="40"/>
          <w:sz w:val="22"/>
          <w:szCs w:val="22"/>
        </w:rPr>
        <w:t xml:space="preserve"> </w:t>
      </w:r>
      <w:r w:rsidR="00A05FE9" w:rsidRPr="003A1A9B">
        <w:rPr>
          <w:rFonts w:cs="Arial"/>
          <w:sz w:val="22"/>
          <w:szCs w:val="22"/>
        </w:rPr>
        <w:t>como</w:t>
      </w:r>
      <w:r w:rsidR="00A05FE9" w:rsidRPr="003A1A9B">
        <w:rPr>
          <w:rFonts w:cs="Arial"/>
          <w:spacing w:val="40"/>
          <w:sz w:val="22"/>
          <w:szCs w:val="22"/>
        </w:rPr>
        <w:t xml:space="preserve"> </w:t>
      </w:r>
      <w:r w:rsidR="00A05FE9" w:rsidRPr="003A1A9B">
        <w:rPr>
          <w:rFonts w:cs="Arial"/>
          <w:sz w:val="22"/>
          <w:szCs w:val="22"/>
        </w:rPr>
        <w:t>o</w:t>
      </w:r>
      <w:r w:rsidR="00A05FE9" w:rsidRPr="003A1A9B">
        <w:rPr>
          <w:rFonts w:cs="Arial"/>
          <w:spacing w:val="40"/>
          <w:sz w:val="22"/>
          <w:szCs w:val="22"/>
        </w:rPr>
        <w:t xml:space="preserve"> </w:t>
      </w:r>
      <w:r w:rsidR="00A05FE9" w:rsidRPr="003A1A9B">
        <w:rPr>
          <w:rFonts w:cs="Arial"/>
          <w:spacing w:val="9"/>
          <w:sz w:val="22"/>
          <w:szCs w:val="22"/>
        </w:rPr>
        <w:t xml:space="preserve">serviço </w:t>
      </w:r>
      <w:r w:rsidR="00A05FE9" w:rsidRPr="003A1A9B">
        <w:rPr>
          <w:rFonts w:cs="Arial"/>
          <w:sz w:val="22"/>
          <w:szCs w:val="22"/>
        </w:rPr>
        <w:t>de</w:t>
      </w:r>
      <w:r w:rsidR="00A05FE9" w:rsidRPr="003A1A9B">
        <w:rPr>
          <w:rFonts w:cs="Arial"/>
          <w:spacing w:val="40"/>
          <w:sz w:val="22"/>
          <w:szCs w:val="22"/>
        </w:rPr>
        <w:t xml:space="preserve"> </w:t>
      </w:r>
      <w:r w:rsidR="00A05FE9" w:rsidRPr="003A1A9B">
        <w:rPr>
          <w:rFonts w:cs="Arial"/>
          <w:spacing w:val="9"/>
          <w:sz w:val="22"/>
          <w:szCs w:val="22"/>
        </w:rPr>
        <w:t>guarda</w:t>
      </w:r>
      <w:r w:rsidR="00A05FE9" w:rsidRPr="003A1A9B">
        <w:rPr>
          <w:rFonts w:cs="Arial"/>
          <w:spacing w:val="40"/>
          <w:sz w:val="22"/>
          <w:szCs w:val="22"/>
        </w:rPr>
        <w:t xml:space="preserve"> </w:t>
      </w:r>
      <w:r w:rsidR="00A05FE9" w:rsidRPr="003A1A9B">
        <w:rPr>
          <w:rFonts w:cs="Arial"/>
          <w:spacing w:val="10"/>
          <w:sz w:val="22"/>
          <w:szCs w:val="22"/>
        </w:rPr>
        <w:t>vida/brigadista</w:t>
      </w:r>
      <w:r w:rsidR="00A05FE9" w:rsidRPr="003A1A9B">
        <w:rPr>
          <w:rFonts w:cs="Arial"/>
          <w:spacing w:val="40"/>
          <w:sz w:val="22"/>
          <w:szCs w:val="22"/>
        </w:rPr>
        <w:t xml:space="preserve"> </w:t>
      </w:r>
      <w:r w:rsidR="00A05FE9" w:rsidRPr="003A1A9B">
        <w:rPr>
          <w:rFonts w:cs="Arial"/>
          <w:sz w:val="22"/>
          <w:szCs w:val="22"/>
        </w:rPr>
        <w:t>aos</w:t>
      </w:r>
      <w:r w:rsidR="00A05FE9" w:rsidRPr="003A1A9B">
        <w:rPr>
          <w:rFonts w:cs="Arial"/>
          <w:spacing w:val="40"/>
          <w:sz w:val="22"/>
          <w:szCs w:val="22"/>
        </w:rPr>
        <w:t xml:space="preserve"> </w:t>
      </w:r>
      <w:r w:rsidR="00A05FE9" w:rsidRPr="003A1A9B">
        <w:rPr>
          <w:rFonts w:cs="Arial"/>
          <w:spacing w:val="10"/>
          <w:sz w:val="22"/>
          <w:szCs w:val="22"/>
        </w:rPr>
        <w:t>munícipes</w:t>
      </w:r>
      <w:r w:rsidR="00A05FE9" w:rsidRPr="003A1A9B">
        <w:rPr>
          <w:rFonts w:cs="Arial"/>
          <w:spacing w:val="40"/>
          <w:sz w:val="22"/>
          <w:szCs w:val="22"/>
        </w:rPr>
        <w:t xml:space="preserve"> </w:t>
      </w:r>
      <w:r w:rsidR="00A05FE9" w:rsidRPr="003A1A9B">
        <w:rPr>
          <w:rFonts w:cs="Arial"/>
          <w:sz w:val="22"/>
          <w:szCs w:val="22"/>
        </w:rPr>
        <w:t>quando</w:t>
      </w:r>
      <w:r w:rsidR="00A05FE9" w:rsidRPr="003A1A9B">
        <w:rPr>
          <w:rFonts w:cs="Arial"/>
          <w:spacing w:val="40"/>
          <w:sz w:val="22"/>
          <w:szCs w:val="22"/>
        </w:rPr>
        <w:t xml:space="preserve"> </w:t>
      </w:r>
      <w:r w:rsidR="00A05FE9" w:rsidRPr="003A1A9B">
        <w:rPr>
          <w:rFonts w:cs="Arial"/>
          <w:spacing w:val="9"/>
          <w:sz w:val="22"/>
          <w:szCs w:val="22"/>
        </w:rPr>
        <w:t>necessário</w:t>
      </w:r>
      <w:r w:rsidR="00A05FE9" w:rsidRPr="003A1A9B">
        <w:rPr>
          <w:rFonts w:cs="Arial"/>
          <w:spacing w:val="40"/>
          <w:sz w:val="22"/>
          <w:szCs w:val="22"/>
        </w:rPr>
        <w:t xml:space="preserve"> </w:t>
      </w:r>
      <w:r w:rsidR="00A05FE9" w:rsidRPr="003A1A9B">
        <w:rPr>
          <w:rFonts w:cs="Arial"/>
          <w:sz w:val="22"/>
          <w:szCs w:val="22"/>
        </w:rPr>
        <w:t>na</w:t>
      </w:r>
      <w:r w:rsidR="00A05FE9" w:rsidRPr="003A1A9B">
        <w:rPr>
          <w:rFonts w:cs="Arial"/>
          <w:spacing w:val="40"/>
          <w:sz w:val="22"/>
          <w:szCs w:val="22"/>
        </w:rPr>
        <w:t xml:space="preserve"> </w:t>
      </w:r>
      <w:r w:rsidR="00A05FE9" w:rsidRPr="003A1A9B">
        <w:rPr>
          <w:rFonts w:cs="Arial"/>
          <w:spacing w:val="9"/>
          <w:sz w:val="22"/>
          <w:szCs w:val="22"/>
        </w:rPr>
        <w:t>realização</w:t>
      </w:r>
      <w:r w:rsidR="00A05FE9" w:rsidRPr="003A1A9B">
        <w:rPr>
          <w:rFonts w:cs="Arial"/>
          <w:spacing w:val="40"/>
          <w:sz w:val="22"/>
          <w:szCs w:val="22"/>
        </w:rPr>
        <w:t xml:space="preserve"> </w:t>
      </w:r>
      <w:r w:rsidR="00A05FE9" w:rsidRPr="003A1A9B">
        <w:rPr>
          <w:rFonts w:cs="Arial"/>
          <w:sz w:val="22"/>
          <w:szCs w:val="22"/>
        </w:rPr>
        <w:t>de</w:t>
      </w:r>
      <w:r w:rsidR="00A05FE9" w:rsidRPr="003A1A9B">
        <w:rPr>
          <w:rFonts w:cs="Arial"/>
          <w:spacing w:val="40"/>
          <w:sz w:val="22"/>
          <w:szCs w:val="22"/>
        </w:rPr>
        <w:t xml:space="preserve"> </w:t>
      </w:r>
      <w:r w:rsidR="00A05FE9" w:rsidRPr="003A1A9B">
        <w:rPr>
          <w:rFonts w:cs="Arial"/>
          <w:spacing w:val="9"/>
          <w:sz w:val="22"/>
          <w:szCs w:val="22"/>
        </w:rPr>
        <w:t>eventos.</w:t>
      </w:r>
    </w:p>
    <w:p w14:paraId="2A1EC2B6" w14:textId="77777777" w:rsidR="00296A3B" w:rsidRPr="003A1A9B" w:rsidRDefault="00296A3B" w:rsidP="00257C6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79209010" w14:textId="77FC00F8" w:rsidR="00296A3B" w:rsidRPr="003A1A9B" w:rsidRDefault="00296A3B" w:rsidP="00257C6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t>2 – SECRETARIA REQUISITANTE</w:t>
      </w:r>
    </w:p>
    <w:p w14:paraId="59B30A6F" w14:textId="701A0D45" w:rsidR="00296A3B" w:rsidRPr="003A1A9B" w:rsidRDefault="00D2100B" w:rsidP="00257C69">
      <w:pPr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3A1A9B">
        <w:rPr>
          <w:rFonts w:ascii="Arial" w:hAnsi="Arial" w:cs="Arial"/>
          <w:sz w:val="22"/>
          <w:szCs w:val="22"/>
        </w:rPr>
        <w:t>Secretaria Municipal de Eventos, Cultura e Esporte</w:t>
      </w:r>
      <w:r w:rsidR="00E90634" w:rsidRPr="003A1A9B">
        <w:rPr>
          <w:rFonts w:ascii="Arial" w:hAnsi="Arial" w:cs="Arial"/>
          <w:sz w:val="22"/>
          <w:szCs w:val="22"/>
        </w:rPr>
        <w:t>.</w:t>
      </w:r>
    </w:p>
    <w:p w14:paraId="66A43064" w14:textId="77777777" w:rsidR="00D2100B" w:rsidRPr="003A1A9B" w:rsidRDefault="00D2100B" w:rsidP="00257C6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44A439A9" w14:textId="18382B4D" w:rsidR="00763B09" w:rsidRPr="003A1A9B" w:rsidRDefault="00296A3B" w:rsidP="00257C6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t>3</w:t>
      </w:r>
      <w:r w:rsidR="00EF136F" w:rsidRPr="003A1A9B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B86098" w:rsidRPr="003A1A9B">
        <w:rPr>
          <w:rFonts w:ascii="Arial" w:hAnsi="Arial" w:cs="Arial"/>
          <w:b/>
          <w:bCs/>
          <w:sz w:val="22"/>
          <w:szCs w:val="22"/>
        </w:rPr>
        <w:t>DESCRIÇÃO DA</w:t>
      </w:r>
      <w:r w:rsidR="00566E48" w:rsidRPr="003A1A9B">
        <w:rPr>
          <w:rFonts w:ascii="Arial" w:hAnsi="Arial" w:cs="Arial"/>
          <w:b/>
          <w:bCs/>
          <w:sz w:val="22"/>
          <w:szCs w:val="22"/>
        </w:rPr>
        <w:t xml:space="preserve"> NECESSIDADE</w:t>
      </w:r>
    </w:p>
    <w:p w14:paraId="2C23D017" w14:textId="056995B3" w:rsidR="00332529" w:rsidRPr="003A1A9B" w:rsidRDefault="000065F0" w:rsidP="00257C69">
      <w:pPr>
        <w:ind w:left="-1134" w:right="283" w:firstLine="567"/>
        <w:jc w:val="both"/>
        <w:rPr>
          <w:rFonts w:ascii="Arial" w:hAnsi="Arial" w:cs="Arial"/>
          <w:bCs/>
          <w:sz w:val="22"/>
          <w:szCs w:val="22"/>
        </w:rPr>
      </w:pPr>
      <w:r w:rsidRPr="003A1A9B">
        <w:rPr>
          <w:rFonts w:ascii="Arial" w:hAnsi="Arial" w:cs="Arial"/>
          <w:bCs/>
          <w:sz w:val="22"/>
          <w:szCs w:val="22"/>
        </w:rPr>
        <w:t xml:space="preserve">O presente estudo visa atender as necessidades de garantir a segurança durante a realização dos eventos do município de Vera Cruz do Oeste, sendo entre eles: FERVO-Festival de Interpretação da Música Popular e Sertaneja de Vera Cruz do Oeste, Dia do Agricultor, </w:t>
      </w:r>
      <w:r w:rsidR="000C012C" w:rsidRPr="003A1A9B">
        <w:rPr>
          <w:rFonts w:ascii="Arial" w:hAnsi="Arial" w:cs="Arial"/>
          <w:bCs/>
          <w:sz w:val="22"/>
          <w:szCs w:val="22"/>
        </w:rPr>
        <w:t xml:space="preserve">EXPOAVECO-Exposição Agropecuária, Comercial e Industrial de Vera Cruz do Oeste, </w:t>
      </w:r>
      <w:r w:rsidRPr="003A1A9B">
        <w:rPr>
          <w:rFonts w:ascii="Arial" w:hAnsi="Arial" w:cs="Arial"/>
          <w:bCs/>
          <w:sz w:val="22"/>
          <w:szCs w:val="22"/>
        </w:rPr>
        <w:t>Semana de Natal e Ano Novo, Réveillon no Lago, Carnaval e outros eventos</w:t>
      </w:r>
      <w:r w:rsidR="000C012C" w:rsidRPr="003A1A9B">
        <w:rPr>
          <w:rFonts w:ascii="Arial" w:hAnsi="Arial" w:cs="Arial"/>
          <w:bCs/>
          <w:sz w:val="22"/>
          <w:szCs w:val="22"/>
        </w:rPr>
        <w:t>.</w:t>
      </w:r>
    </w:p>
    <w:p w14:paraId="01135FE1" w14:textId="7F1E68D8" w:rsidR="00032C83" w:rsidRPr="003A1A9B" w:rsidRDefault="000065F0" w:rsidP="00257C69">
      <w:pPr>
        <w:ind w:left="-1134" w:right="283" w:firstLine="567"/>
        <w:jc w:val="both"/>
        <w:rPr>
          <w:rFonts w:ascii="Arial" w:hAnsi="Arial" w:cs="Arial"/>
          <w:bCs/>
          <w:sz w:val="22"/>
          <w:szCs w:val="22"/>
        </w:rPr>
      </w:pPr>
      <w:r w:rsidRPr="003A1A9B">
        <w:rPr>
          <w:rFonts w:ascii="Arial" w:hAnsi="Arial" w:cs="Arial"/>
          <w:bCs/>
          <w:sz w:val="22"/>
          <w:szCs w:val="22"/>
        </w:rPr>
        <w:t xml:space="preserve">Tais eventos, por reunirem grande número de pessoas em ambientes abertos e fechados, demandam a presença de </w:t>
      </w:r>
      <w:r w:rsidR="00032C83" w:rsidRPr="003A1A9B">
        <w:rPr>
          <w:rFonts w:ascii="Arial" w:hAnsi="Arial" w:cs="Arial"/>
          <w:bCs/>
          <w:sz w:val="22"/>
          <w:szCs w:val="22"/>
        </w:rPr>
        <w:t>seguranças e</w:t>
      </w:r>
      <w:r w:rsidRPr="003A1A9B">
        <w:rPr>
          <w:rFonts w:ascii="Arial" w:hAnsi="Arial" w:cs="Arial"/>
          <w:bCs/>
          <w:sz w:val="22"/>
          <w:szCs w:val="22"/>
        </w:rPr>
        <w:t xml:space="preserve"> vigilância privada desarmada e brigadistas/guarda-vidas, atuar em situações emergenciais e assegurar um ambiente adequado e seguro à população</w:t>
      </w:r>
      <w:r w:rsidR="00032C83" w:rsidRPr="003A1A9B">
        <w:rPr>
          <w:rFonts w:ascii="Arial" w:hAnsi="Arial" w:cs="Arial"/>
          <w:bCs/>
          <w:sz w:val="22"/>
          <w:szCs w:val="22"/>
        </w:rPr>
        <w:t>, em alguns casos prevenir tumultos, arruaças, assédios, incêndios, pânicos ou outros tipos de perigos ao público, as comunidades e aos bens públicos</w:t>
      </w:r>
      <w:r w:rsidR="007D63B2" w:rsidRPr="003A1A9B">
        <w:rPr>
          <w:rFonts w:ascii="Arial" w:hAnsi="Arial" w:cs="Arial"/>
          <w:bCs/>
          <w:sz w:val="22"/>
          <w:szCs w:val="22"/>
        </w:rPr>
        <w:t>.</w:t>
      </w:r>
    </w:p>
    <w:p w14:paraId="6498A4B3" w14:textId="4C796DB9" w:rsidR="00B11FD0" w:rsidRPr="003A1A9B" w:rsidRDefault="00B11FD0" w:rsidP="00257C6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br/>
      </w:r>
      <w:r w:rsidR="00EF136F" w:rsidRPr="003A1A9B">
        <w:rPr>
          <w:rFonts w:ascii="Arial" w:hAnsi="Arial" w:cs="Arial"/>
          <w:b/>
          <w:bCs/>
          <w:sz w:val="22"/>
          <w:szCs w:val="22"/>
        </w:rPr>
        <w:t>4</w:t>
      </w:r>
      <w:r w:rsidR="00566E48" w:rsidRPr="003A1A9B">
        <w:rPr>
          <w:rFonts w:ascii="Arial" w:hAnsi="Arial" w:cs="Arial"/>
          <w:b/>
          <w:bCs/>
          <w:sz w:val="22"/>
          <w:szCs w:val="22"/>
        </w:rPr>
        <w:t xml:space="preserve"> –</w:t>
      </w:r>
      <w:r w:rsidR="00EF136F" w:rsidRPr="003A1A9B">
        <w:rPr>
          <w:rFonts w:ascii="Arial" w:hAnsi="Arial" w:cs="Arial"/>
          <w:b/>
          <w:bCs/>
          <w:sz w:val="22"/>
          <w:szCs w:val="22"/>
        </w:rPr>
        <w:t xml:space="preserve"> DESCRIÇÃO DOS </w:t>
      </w:r>
      <w:r w:rsidR="00566E48" w:rsidRPr="003A1A9B">
        <w:rPr>
          <w:rFonts w:ascii="Arial" w:hAnsi="Arial" w:cs="Arial"/>
          <w:b/>
          <w:bCs/>
          <w:sz w:val="22"/>
          <w:szCs w:val="22"/>
        </w:rPr>
        <w:t>REQUISITOS DA CONTRATAÇÃO</w:t>
      </w:r>
    </w:p>
    <w:p w14:paraId="4696334A" w14:textId="77777777" w:rsidR="007127AA" w:rsidRPr="003A1A9B" w:rsidRDefault="007127AA" w:rsidP="00257C69">
      <w:pPr>
        <w:ind w:left="-1134" w:right="283" w:firstLine="567"/>
        <w:jc w:val="both"/>
        <w:rPr>
          <w:rFonts w:ascii="Arial" w:hAnsi="Arial" w:cs="Arial"/>
          <w:bCs/>
          <w:sz w:val="22"/>
          <w:szCs w:val="22"/>
        </w:rPr>
      </w:pPr>
      <w:bookmarkStart w:id="0" w:name="_Hlk211257447"/>
      <w:r w:rsidRPr="003A1A9B">
        <w:rPr>
          <w:rFonts w:ascii="Arial" w:hAnsi="Arial" w:cs="Arial"/>
          <w:bCs/>
          <w:sz w:val="22"/>
          <w:szCs w:val="22"/>
        </w:rPr>
        <w:t>O objeto tem natureza de serviços comuns, tendo em vista que seus padrões de desempenho e qualidade podem ser objetivamente definidos pelo edital, por meio de especificações usuais de mercado, nos termos do art. 6º, inciso XIII, da Lei Federal nº 14.133/2021.</w:t>
      </w:r>
    </w:p>
    <w:p w14:paraId="029D07D9" w14:textId="7FCAEC3C" w:rsidR="007127AA" w:rsidRPr="003A1A9B" w:rsidRDefault="007127AA" w:rsidP="00257C69">
      <w:pPr>
        <w:ind w:left="-1134" w:right="283" w:firstLine="567"/>
        <w:jc w:val="both"/>
        <w:rPr>
          <w:rFonts w:ascii="Arial" w:hAnsi="Arial" w:cs="Arial"/>
          <w:bCs/>
          <w:sz w:val="22"/>
          <w:szCs w:val="22"/>
        </w:rPr>
      </w:pPr>
      <w:r w:rsidRPr="003A1A9B">
        <w:rPr>
          <w:rFonts w:ascii="Arial" w:hAnsi="Arial" w:cs="Arial"/>
          <w:bCs/>
          <w:sz w:val="22"/>
          <w:szCs w:val="22"/>
        </w:rPr>
        <w:t>Sendo necessário para a contratada na área de segurança/vigilantes: comprovação de aptidão para o desempenho de atividade pertinente e compatível em características: prestação de serviços de segurança/vigilância privada, não armada, através da apresentação de um ou mais atestados fornecidos por pessoas jurídicas de direito público ou privado;</w:t>
      </w:r>
    </w:p>
    <w:p w14:paraId="5F5A2B7F" w14:textId="1F1B31C5" w:rsidR="007127AA" w:rsidRPr="003A1A9B" w:rsidRDefault="007127AA" w:rsidP="00257C69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A1A9B">
        <w:rPr>
          <w:rFonts w:ascii="Arial" w:hAnsi="Arial" w:cs="Arial"/>
          <w:bCs/>
          <w:sz w:val="22"/>
          <w:szCs w:val="22"/>
        </w:rPr>
        <w:t xml:space="preserve">         Prova de possuir autorização da Polícia Federal para o exercício da atividade de</w:t>
      </w:r>
    </w:p>
    <w:p w14:paraId="214383D3" w14:textId="77777777" w:rsidR="007127AA" w:rsidRPr="003A1A9B" w:rsidRDefault="007127AA" w:rsidP="00257C69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A1A9B">
        <w:rPr>
          <w:rFonts w:ascii="Arial" w:hAnsi="Arial" w:cs="Arial"/>
          <w:bCs/>
          <w:sz w:val="22"/>
          <w:szCs w:val="22"/>
        </w:rPr>
        <w:t>segurança.</w:t>
      </w:r>
    </w:p>
    <w:p w14:paraId="36250394" w14:textId="77777777" w:rsidR="007127AA" w:rsidRPr="003A1A9B" w:rsidRDefault="007127AA" w:rsidP="00257C69">
      <w:pPr>
        <w:ind w:left="-1134" w:right="283" w:firstLine="567"/>
        <w:jc w:val="both"/>
        <w:rPr>
          <w:rFonts w:ascii="Arial" w:hAnsi="Arial" w:cs="Arial"/>
          <w:bCs/>
          <w:sz w:val="22"/>
          <w:szCs w:val="22"/>
        </w:rPr>
      </w:pPr>
      <w:r w:rsidRPr="003A1A9B">
        <w:rPr>
          <w:rFonts w:ascii="Arial" w:hAnsi="Arial" w:cs="Arial"/>
          <w:bCs/>
          <w:sz w:val="22"/>
          <w:szCs w:val="22"/>
        </w:rPr>
        <w:t>Para guarda-vidas/brigadistas civil: comprovação de aptidão para o desempenho de</w:t>
      </w:r>
    </w:p>
    <w:p w14:paraId="45071B02" w14:textId="77777777" w:rsidR="007127AA" w:rsidRPr="003A1A9B" w:rsidRDefault="007127AA" w:rsidP="00257C69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A1A9B">
        <w:rPr>
          <w:rFonts w:ascii="Arial" w:hAnsi="Arial" w:cs="Arial"/>
          <w:bCs/>
          <w:sz w:val="22"/>
          <w:szCs w:val="22"/>
        </w:rPr>
        <w:t>atividade pertinente e compatível em características: prestação de serviço de guarda vida, através da apresentação de um ou mais atestados fornecidos por pessoas jurídicas de direito público ou privado.</w:t>
      </w:r>
    </w:p>
    <w:p w14:paraId="2A9627CA" w14:textId="77777777" w:rsidR="007127AA" w:rsidRPr="003A1A9B" w:rsidRDefault="007127AA" w:rsidP="00257C69">
      <w:pPr>
        <w:ind w:left="-1134" w:right="283" w:firstLine="567"/>
        <w:jc w:val="both"/>
        <w:rPr>
          <w:rFonts w:ascii="Arial" w:hAnsi="Arial" w:cs="Arial"/>
          <w:bCs/>
          <w:sz w:val="22"/>
          <w:szCs w:val="22"/>
        </w:rPr>
      </w:pPr>
      <w:r w:rsidRPr="003A1A9B">
        <w:rPr>
          <w:rFonts w:ascii="Arial" w:hAnsi="Arial" w:cs="Arial"/>
          <w:bCs/>
          <w:sz w:val="22"/>
          <w:szCs w:val="22"/>
        </w:rPr>
        <w:t>A contratada também deverá comprometer-se em eventos que necessitar de mais de 20 (vinte) seguranças, a disponibilizar de no mínimo 01 (uma) viatura caracterizada, equipada e com supervisor.</w:t>
      </w:r>
    </w:p>
    <w:p w14:paraId="4CAA087A" w14:textId="77777777" w:rsidR="007127AA" w:rsidRPr="003A1A9B" w:rsidRDefault="007127AA" w:rsidP="00257C69">
      <w:pPr>
        <w:pStyle w:val="Corpodetexto"/>
        <w:ind w:left="-1134" w:right="283" w:firstLine="567"/>
        <w:jc w:val="both"/>
        <w:rPr>
          <w:rFonts w:cs="Arial"/>
          <w:sz w:val="22"/>
          <w:szCs w:val="22"/>
        </w:rPr>
      </w:pPr>
      <w:r w:rsidRPr="003A1A9B">
        <w:rPr>
          <w:rFonts w:cs="Arial"/>
          <w:sz w:val="22"/>
          <w:szCs w:val="22"/>
        </w:rPr>
        <w:t>Estima-se que os eventos que necessitarão de mais de 20 seguranças, são os seguintes:</w:t>
      </w:r>
    </w:p>
    <w:p w14:paraId="321402F8" w14:textId="77777777" w:rsidR="007127AA" w:rsidRPr="003A1A9B" w:rsidRDefault="007127AA" w:rsidP="00257C69">
      <w:pPr>
        <w:pStyle w:val="Corpodetexto"/>
        <w:ind w:left="-1134" w:right="283" w:firstLine="567"/>
        <w:jc w:val="both"/>
        <w:rPr>
          <w:rFonts w:cs="Arial"/>
          <w:sz w:val="22"/>
          <w:szCs w:val="22"/>
        </w:rPr>
      </w:pPr>
    </w:p>
    <w:p w14:paraId="44C2A4FB" w14:textId="77777777" w:rsidR="007127AA" w:rsidRPr="003A1A9B" w:rsidRDefault="007127AA" w:rsidP="00257C69">
      <w:pPr>
        <w:pStyle w:val="Corpodetexto"/>
        <w:numPr>
          <w:ilvl w:val="0"/>
          <w:numId w:val="26"/>
        </w:numPr>
        <w:ind w:right="283"/>
        <w:jc w:val="both"/>
        <w:rPr>
          <w:rFonts w:cs="Arial"/>
          <w:sz w:val="22"/>
          <w:szCs w:val="22"/>
        </w:rPr>
      </w:pPr>
      <w:r w:rsidRPr="003A1A9B">
        <w:rPr>
          <w:rFonts w:cs="Arial"/>
          <w:sz w:val="22"/>
          <w:szCs w:val="22"/>
        </w:rPr>
        <w:t>Rodeio</w:t>
      </w:r>
    </w:p>
    <w:p w14:paraId="7A40168F" w14:textId="77777777" w:rsidR="007127AA" w:rsidRPr="003A1A9B" w:rsidRDefault="007127AA" w:rsidP="00257C69">
      <w:pPr>
        <w:pStyle w:val="Corpodetexto"/>
        <w:numPr>
          <w:ilvl w:val="0"/>
          <w:numId w:val="26"/>
        </w:numPr>
        <w:ind w:right="283"/>
        <w:jc w:val="both"/>
        <w:rPr>
          <w:rFonts w:cs="Arial"/>
          <w:sz w:val="22"/>
          <w:szCs w:val="22"/>
        </w:rPr>
      </w:pPr>
      <w:r w:rsidRPr="003A1A9B">
        <w:rPr>
          <w:rFonts w:cs="Arial"/>
          <w:color w:val="0C0C0C"/>
          <w:sz w:val="22"/>
          <w:szCs w:val="22"/>
        </w:rPr>
        <w:t>Réveillon</w:t>
      </w:r>
    </w:p>
    <w:p w14:paraId="07AE62F0" w14:textId="77777777" w:rsidR="007127AA" w:rsidRPr="003A1A9B" w:rsidRDefault="007127AA" w:rsidP="00257C69">
      <w:pPr>
        <w:pStyle w:val="Corpodetexto"/>
        <w:numPr>
          <w:ilvl w:val="0"/>
          <w:numId w:val="26"/>
        </w:numPr>
        <w:ind w:right="283"/>
        <w:jc w:val="both"/>
        <w:rPr>
          <w:rFonts w:cs="Arial"/>
          <w:sz w:val="22"/>
          <w:szCs w:val="22"/>
        </w:rPr>
      </w:pPr>
      <w:r w:rsidRPr="003A1A9B">
        <w:rPr>
          <w:rFonts w:cs="Arial"/>
          <w:color w:val="0C0C0C"/>
          <w:sz w:val="22"/>
          <w:szCs w:val="22"/>
        </w:rPr>
        <w:t>Carnaval</w:t>
      </w:r>
    </w:p>
    <w:p w14:paraId="33835A55" w14:textId="6E4C1920" w:rsidR="000C012C" w:rsidRPr="003A1A9B" w:rsidRDefault="000C012C" w:rsidP="00257C69">
      <w:pPr>
        <w:pStyle w:val="Corpodetexto"/>
        <w:numPr>
          <w:ilvl w:val="0"/>
          <w:numId w:val="26"/>
        </w:numPr>
        <w:ind w:right="283"/>
        <w:jc w:val="both"/>
        <w:rPr>
          <w:rFonts w:cs="Arial"/>
          <w:sz w:val="22"/>
          <w:szCs w:val="22"/>
        </w:rPr>
      </w:pPr>
      <w:proofErr w:type="spellStart"/>
      <w:r w:rsidRPr="003A1A9B">
        <w:rPr>
          <w:rFonts w:cs="Arial"/>
          <w:color w:val="0C0C0C"/>
          <w:sz w:val="22"/>
          <w:szCs w:val="22"/>
        </w:rPr>
        <w:t>Expoaveco</w:t>
      </w:r>
      <w:proofErr w:type="spellEnd"/>
    </w:p>
    <w:p w14:paraId="352D7E5D" w14:textId="77777777" w:rsidR="00E05435" w:rsidRPr="003A1A9B" w:rsidRDefault="00E05435" w:rsidP="00257C69">
      <w:pPr>
        <w:pStyle w:val="Corpodetexto"/>
        <w:ind w:right="283"/>
        <w:jc w:val="both"/>
        <w:rPr>
          <w:rFonts w:cs="Arial"/>
          <w:sz w:val="22"/>
          <w:szCs w:val="22"/>
        </w:rPr>
      </w:pPr>
    </w:p>
    <w:p w14:paraId="1BE461F2" w14:textId="7D4E0547" w:rsidR="007127AA" w:rsidRPr="003A1A9B" w:rsidRDefault="007127AA" w:rsidP="00257C69">
      <w:pPr>
        <w:pStyle w:val="Corpodetexto"/>
        <w:ind w:right="283" w:hanging="1134"/>
        <w:jc w:val="both"/>
        <w:rPr>
          <w:rFonts w:cs="Arial"/>
          <w:sz w:val="22"/>
          <w:szCs w:val="22"/>
        </w:rPr>
      </w:pPr>
      <w:r w:rsidRPr="003A1A9B">
        <w:rPr>
          <w:rFonts w:cs="Arial"/>
          <w:sz w:val="22"/>
          <w:szCs w:val="22"/>
        </w:rPr>
        <w:t xml:space="preserve">Para os serviços de </w:t>
      </w:r>
      <w:bookmarkStart w:id="1" w:name="_Hlk209623741"/>
      <w:r w:rsidRPr="003A1A9B">
        <w:rPr>
          <w:rFonts w:cs="Arial"/>
          <w:sz w:val="22"/>
          <w:szCs w:val="22"/>
        </w:rPr>
        <w:t>brigada</w:t>
      </w:r>
      <w:bookmarkEnd w:id="1"/>
      <w:r w:rsidRPr="003A1A9B">
        <w:rPr>
          <w:rFonts w:cs="Arial"/>
          <w:sz w:val="22"/>
          <w:szCs w:val="22"/>
        </w:rPr>
        <w:t xml:space="preserve">, a contratada deverá fazer as seguintes observações: </w:t>
      </w:r>
    </w:p>
    <w:p w14:paraId="238E476C" w14:textId="77777777" w:rsidR="007127AA" w:rsidRPr="003A1A9B" w:rsidRDefault="007127AA" w:rsidP="00257C69">
      <w:pPr>
        <w:pStyle w:val="Corpodetexto"/>
        <w:numPr>
          <w:ilvl w:val="0"/>
          <w:numId w:val="31"/>
        </w:numPr>
        <w:ind w:left="-709" w:right="283" w:hanging="436"/>
        <w:jc w:val="both"/>
        <w:rPr>
          <w:rFonts w:cs="Arial"/>
          <w:sz w:val="22"/>
          <w:szCs w:val="22"/>
        </w:rPr>
      </w:pPr>
      <w:r w:rsidRPr="003A1A9B">
        <w:rPr>
          <w:rFonts w:cs="Arial"/>
          <w:sz w:val="22"/>
          <w:szCs w:val="22"/>
        </w:rPr>
        <w:t>Avaliação do local do evento;</w:t>
      </w:r>
    </w:p>
    <w:p w14:paraId="2456D127" w14:textId="77777777" w:rsidR="007127AA" w:rsidRPr="003A1A9B" w:rsidRDefault="007127AA" w:rsidP="00257C69">
      <w:pPr>
        <w:pStyle w:val="Corpodetexto"/>
        <w:numPr>
          <w:ilvl w:val="0"/>
          <w:numId w:val="31"/>
        </w:numPr>
        <w:ind w:left="-709" w:right="283" w:hanging="436"/>
        <w:jc w:val="both"/>
        <w:rPr>
          <w:rFonts w:cs="Arial"/>
          <w:sz w:val="22"/>
          <w:szCs w:val="22"/>
        </w:rPr>
      </w:pPr>
      <w:r w:rsidRPr="003A1A9B">
        <w:rPr>
          <w:rFonts w:cs="Arial"/>
          <w:sz w:val="22"/>
          <w:szCs w:val="22"/>
        </w:rPr>
        <w:t>Avaliação dos locais de risco do local do evento;</w:t>
      </w:r>
    </w:p>
    <w:p w14:paraId="31A2939E" w14:textId="77777777" w:rsidR="007127AA" w:rsidRPr="003A1A9B" w:rsidRDefault="007127AA" w:rsidP="00257C69">
      <w:pPr>
        <w:pStyle w:val="Corpodetexto"/>
        <w:numPr>
          <w:ilvl w:val="0"/>
          <w:numId w:val="31"/>
        </w:numPr>
        <w:ind w:left="-709" w:right="283" w:hanging="436"/>
        <w:jc w:val="both"/>
        <w:rPr>
          <w:rFonts w:cs="Arial"/>
          <w:sz w:val="22"/>
          <w:szCs w:val="22"/>
        </w:rPr>
      </w:pPr>
      <w:r w:rsidRPr="003A1A9B">
        <w:rPr>
          <w:rFonts w:cs="Arial"/>
          <w:sz w:val="22"/>
          <w:szCs w:val="22"/>
        </w:rPr>
        <w:t>Vistoria de acessórios e equipamentos</w:t>
      </w:r>
      <w:r w:rsidRPr="003A1A9B">
        <w:rPr>
          <w:rFonts w:cs="Arial"/>
          <w:spacing w:val="-1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de</w:t>
      </w:r>
      <w:r w:rsidRPr="003A1A9B">
        <w:rPr>
          <w:rFonts w:cs="Arial"/>
          <w:spacing w:val="-3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prevenção e</w:t>
      </w:r>
      <w:r w:rsidRPr="003A1A9B">
        <w:rPr>
          <w:rFonts w:cs="Arial"/>
          <w:spacing w:val="-3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combate</w:t>
      </w:r>
      <w:r w:rsidRPr="003A1A9B">
        <w:rPr>
          <w:rFonts w:cs="Arial"/>
          <w:spacing w:val="-3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a</w:t>
      </w:r>
      <w:r w:rsidRPr="003A1A9B">
        <w:rPr>
          <w:rFonts w:cs="Arial"/>
          <w:spacing w:val="-3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incêndios;</w:t>
      </w:r>
    </w:p>
    <w:p w14:paraId="4505F50E" w14:textId="77777777" w:rsidR="007127AA" w:rsidRPr="003A1A9B" w:rsidRDefault="007127AA" w:rsidP="00257C69">
      <w:pPr>
        <w:pStyle w:val="Corpodetexto"/>
        <w:numPr>
          <w:ilvl w:val="0"/>
          <w:numId w:val="31"/>
        </w:numPr>
        <w:ind w:left="-709" w:right="283" w:hanging="436"/>
        <w:jc w:val="both"/>
        <w:rPr>
          <w:rFonts w:cs="Arial"/>
          <w:sz w:val="22"/>
          <w:szCs w:val="22"/>
        </w:rPr>
      </w:pPr>
      <w:r w:rsidRPr="003A1A9B">
        <w:rPr>
          <w:rFonts w:cs="Arial"/>
          <w:sz w:val="22"/>
          <w:szCs w:val="22"/>
        </w:rPr>
        <w:t>Orientações</w:t>
      </w:r>
      <w:r w:rsidRPr="003A1A9B">
        <w:rPr>
          <w:rFonts w:cs="Arial"/>
          <w:spacing w:val="40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básicas</w:t>
      </w:r>
      <w:r w:rsidRPr="003A1A9B">
        <w:rPr>
          <w:rFonts w:cs="Arial"/>
          <w:spacing w:val="40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sobre</w:t>
      </w:r>
      <w:r w:rsidRPr="003A1A9B">
        <w:rPr>
          <w:rFonts w:cs="Arial"/>
          <w:spacing w:val="40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prevenção</w:t>
      </w:r>
      <w:r w:rsidRPr="003A1A9B">
        <w:rPr>
          <w:rFonts w:cs="Arial"/>
          <w:spacing w:val="40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 xml:space="preserve">de incêndios; </w:t>
      </w:r>
    </w:p>
    <w:p w14:paraId="0BEA47D2" w14:textId="77777777" w:rsidR="007127AA" w:rsidRPr="003A1A9B" w:rsidRDefault="007127AA" w:rsidP="00257C69">
      <w:pPr>
        <w:pStyle w:val="Corpodetexto"/>
        <w:numPr>
          <w:ilvl w:val="0"/>
          <w:numId w:val="31"/>
        </w:numPr>
        <w:ind w:left="-709" w:right="283" w:hanging="436"/>
        <w:jc w:val="both"/>
        <w:rPr>
          <w:rFonts w:cs="Arial"/>
          <w:sz w:val="22"/>
          <w:szCs w:val="22"/>
        </w:rPr>
      </w:pPr>
      <w:r w:rsidRPr="003A1A9B">
        <w:rPr>
          <w:rFonts w:cs="Arial"/>
          <w:sz w:val="22"/>
          <w:szCs w:val="22"/>
        </w:rPr>
        <w:t xml:space="preserve">Rota do local de plantão para atendimento hospitalar. </w:t>
      </w:r>
    </w:p>
    <w:p w14:paraId="5652E813" w14:textId="77777777" w:rsidR="007127AA" w:rsidRPr="003A1A9B" w:rsidRDefault="007127AA" w:rsidP="00257C69">
      <w:pPr>
        <w:pStyle w:val="Corpodetexto"/>
        <w:ind w:left="-1134" w:right="283"/>
        <w:jc w:val="both"/>
        <w:rPr>
          <w:rFonts w:cs="Arial"/>
          <w:sz w:val="22"/>
          <w:szCs w:val="22"/>
        </w:rPr>
      </w:pPr>
      <w:r w:rsidRPr="003A1A9B">
        <w:rPr>
          <w:rFonts w:cs="Arial"/>
          <w:sz w:val="22"/>
          <w:szCs w:val="22"/>
        </w:rPr>
        <w:lastRenderedPageBreak/>
        <w:t xml:space="preserve">Já para os serviços de guarda-vidas: </w:t>
      </w:r>
    </w:p>
    <w:p w14:paraId="459E17F7" w14:textId="77777777" w:rsidR="007127AA" w:rsidRPr="003A1A9B" w:rsidRDefault="007127AA" w:rsidP="00257C69">
      <w:pPr>
        <w:pStyle w:val="Corpodetexto"/>
        <w:numPr>
          <w:ilvl w:val="0"/>
          <w:numId w:val="32"/>
        </w:numPr>
        <w:ind w:left="-709" w:right="283" w:hanging="425"/>
        <w:jc w:val="both"/>
        <w:rPr>
          <w:rFonts w:cs="Arial"/>
          <w:sz w:val="22"/>
          <w:szCs w:val="22"/>
        </w:rPr>
      </w:pPr>
      <w:r w:rsidRPr="003A1A9B">
        <w:rPr>
          <w:rFonts w:cs="Arial"/>
          <w:sz w:val="22"/>
          <w:szCs w:val="22"/>
        </w:rPr>
        <w:t>Disponibilizar prancha de imobilização aquática;</w:t>
      </w:r>
    </w:p>
    <w:p w14:paraId="5D0A2A42" w14:textId="77777777" w:rsidR="007127AA" w:rsidRPr="003A1A9B" w:rsidRDefault="007127AA" w:rsidP="00257C69">
      <w:pPr>
        <w:pStyle w:val="Corpodetexto"/>
        <w:numPr>
          <w:ilvl w:val="0"/>
          <w:numId w:val="32"/>
        </w:numPr>
        <w:ind w:left="-709" w:right="283" w:hanging="425"/>
        <w:jc w:val="both"/>
        <w:rPr>
          <w:rFonts w:cs="Arial"/>
          <w:sz w:val="22"/>
          <w:szCs w:val="22"/>
        </w:rPr>
      </w:pPr>
      <w:r w:rsidRPr="003A1A9B">
        <w:rPr>
          <w:rFonts w:cs="Arial"/>
          <w:sz w:val="22"/>
          <w:szCs w:val="22"/>
        </w:rPr>
        <w:t>Colete salva vidas;</w:t>
      </w:r>
    </w:p>
    <w:p w14:paraId="6A040369" w14:textId="77777777" w:rsidR="007127AA" w:rsidRPr="003A1A9B" w:rsidRDefault="007127AA" w:rsidP="00257C69">
      <w:pPr>
        <w:pStyle w:val="Corpodetexto"/>
        <w:numPr>
          <w:ilvl w:val="0"/>
          <w:numId w:val="32"/>
        </w:numPr>
        <w:ind w:left="-709" w:right="283" w:hanging="425"/>
        <w:jc w:val="both"/>
        <w:rPr>
          <w:rFonts w:cs="Arial"/>
          <w:sz w:val="22"/>
          <w:szCs w:val="22"/>
        </w:rPr>
      </w:pPr>
      <w:r w:rsidRPr="003A1A9B">
        <w:rPr>
          <w:rFonts w:cs="Arial"/>
          <w:sz w:val="22"/>
          <w:szCs w:val="22"/>
        </w:rPr>
        <w:t xml:space="preserve">Desfibrilador portátil, conforme disposto na Lei Estadual 14.427/2004. </w:t>
      </w:r>
    </w:p>
    <w:p w14:paraId="3703C064" w14:textId="77777777" w:rsidR="007127AA" w:rsidRPr="003A1A9B" w:rsidRDefault="007127AA" w:rsidP="00257C69">
      <w:pPr>
        <w:pStyle w:val="Corpodetexto"/>
        <w:ind w:left="-1134" w:right="283" w:firstLine="567"/>
        <w:jc w:val="both"/>
        <w:rPr>
          <w:rFonts w:cs="Arial"/>
          <w:sz w:val="22"/>
          <w:szCs w:val="22"/>
        </w:rPr>
      </w:pPr>
      <w:r w:rsidRPr="003A1A9B">
        <w:rPr>
          <w:rFonts w:cs="Arial"/>
          <w:sz w:val="22"/>
          <w:szCs w:val="22"/>
        </w:rPr>
        <w:br/>
        <w:t>Os colaboradores deverão ser contratados conforme NBR 14608/2007 e Lei 11.901/2009.</w:t>
      </w:r>
    </w:p>
    <w:p w14:paraId="25F88FBA" w14:textId="77777777" w:rsidR="007127AA" w:rsidRPr="003A1A9B" w:rsidRDefault="007127AA" w:rsidP="00257C69">
      <w:pPr>
        <w:spacing w:after="240"/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A1A9B">
        <w:rPr>
          <w:rFonts w:ascii="Arial" w:hAnsi="Arial" w:cs="Arial"/>
          <w:bCs/>
          <w:sz w:val="22"/>
          <w:szCs w:val="22"/>
        </w:rPr>
        <w:t>A contratação deverá observar o requisito de que não será admitida a subcontratação do objeto contratual.</w:t>
      </w:r>
    </w:p>
    <w:bookmarkEnd w:id="0"/>
    <w:p w14:paraId="1A0A2F65" w14:textId="70768E8F" w:rsidR="00347224" w:rsidRPr="003A1A9B" w:rsidRDefault="00EF136F" w:rsidP="00257C6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t>5</w:t>
      </w:r>
      <w:r w:rsidR="00566E48" w:rsidRPr="003A1A9B">
        <w:rPr>
          <w:rFonts w:ascii="Arial" w:hAnsi="Arial" w:cs="Arial"/>
          <w:b/>
          <w:bCs/>
          <w:sz w:val="22"/>
          <w:szCs w:val="22"/>
        </w:rPr>
        <w:t xml:space="preserve"> – LEVANTAMENTO DE MERCADO</w:t>
      </w:r>
    </w:p>
    <w:p w14:paraId="17D20BC1" w14:textId="77777777" w:rsidR="00EF16B5" w:rsidRPr="003A1A9B" w:rsidRDefault="00EF16B5" w:rsidP="00257C69">
      <w:pPr>
        <w:pStyle w:val="Corpodetexto"/>
        <w:spacing w:before="40"/>
        <w:ind w:left="-1134" w:right="275" w:firstLine="567"/>
        <w:jc w:val="both"/>
        <w:rPr>
          <w:rFonts w:cs="Arial"/>
          <w:sz w:val="22"/>
          <w:szCs w:val="22"/>
        </w:rPr>
      </w:pPr>
      <w:r w:rsidRPr="003A1A9B">
        <w:rPr>
          <w:rFonts w:cs="Arial"/>
          <w:sz w:val="22"/>
          <w:szCs w:val="22"/>
        </w:rPr>
        <w:t>Foi realizado pesquisa no PNCP (Portal Nacional de Compras Públicas), para verificação de processos similares para atender a necessidade, e no</w:t>
      </w:r>
      <w:r w:rsidRPr="003A1A9B">
        <w:rPr>
          <w:rFonts w:cs="Arial"/>
          <w:spacing w:val="-2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momento não se vislumbra outro</w:t>
      </w:r>
      <w:r w:rsidRPr="003A1A9B">
        <w:rPr>
          <w:rFonts w:cs="Arial"/>
          <w:spacing w:val="-4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meio</w:t>
      </w:r>
      <w:r w:rsidRPr="003A1A9B">
        <w:rPr>
          <w:rFonts w:cs="Arial"/>
          <w:spacing w:val="-1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eficaz para a prestação dos serviços de vigilância se não por meio da terceirização de mão-de-obra, principalmente</w:t>
      </w:r>
      <w:r w:rsidRPr="003A1A9B">
        <w:rPr>
          <w:rFonts w:cs="Arial"/>
          <w:spacing w:val="-1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pelo</w:t>
      </w:r>
      <w:r w:rsidRPr="003A1A9B">
        <w:rPr>
          <w:rFonts w:cs="Arial"/>
          <w:spacing w:val="-1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fato</w:t>
      </w:r>
      <w:r w:rsidRPr="003A1A9B">
        <w:rPr>
          <w:rFonts w:cs="Arial"/>
          <w:spacing w:val="-6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que esse</w:t>
      </w:r>
      <w:r w:rsidRPr="003A1A9B">
        <w:rPr>
          <w:rFonts w:cs="Arial"/>
          <w:spacing w:val="-4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tipo de</w:t>
      </w:r>
      <w:r w:rsidRPr="003A1A9B">
        <w:rPr>
          <w:rFonts w:cs="Arial"/>
          <w:spacing w:val="-1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serviço</w:t>
      </w:r>
      <w:r w:rsidRPr="003A1A9B">
        <w:rPr>
          <w:rFonts w:cs="Arial"/>
          <w:spacing w:val="-2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só</w:t>
      </w:r>
      <w:r w:rsidRPr="003A1A9B">
        <w:rPr>
          <w:rFonts w:cs="Arial"/>
          <w:spacing w:val="-1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pode</w:t>
      </w:r>
      <w:r w:rsidRPr="003A1A9B">
        <w:rPr>
          <w:rFonts w:cs="Arial"/>
          <w:spacing w:val="-1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ser prestado por empresas</w:t>
      </w:r>
      <w:r w:rsidRPr="003A1A9B">
        <w:rPr>
          <w:rFonts w:cs="Arial"/>
          <w:spacing w:val="-2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autorizadas</w:t>
      </w:r>
      <w:r w:rsidRPr="003A1A9B">
        <w:rPr>
          <w:rFonts w:cs="Arial"/>
          <w:spacing w:val="-2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junto a Polícia Federal.</w:t>
      </w:r>
    </w:p>
    <w:p w14:paraId="1BF35DF5" w14:textId="07C8DC30" w:rsidR="004149F3" w:rsidRPr="003A1A9B" w:rsidRDefault="00EF16B5" w:rsidP="00257C69">
      <w:pPr>
        <w:pStyle w:val="Corpodetexto"/>
        <w:ind w:left="-1134" w:right="277" w:firstLine="567"/>
        <w:jc w:val="both"/>
        <w:rPr>
          <w:rFonts w:cs="Arial"/>
          <w:color w:val="FF0000"/>
          <w:sz w:val="22"/>
          <w:szCs w:val="22"/>
        </w:rPr>
      </w:pPr>
      <w:r w:rsidRPr="003A1A9B">
        <w:rPr>
          <w:rFonts w:cs="Arial"/>
          <w:sz w:val="22"/>
          <w:szCs w:val="22"/>
        </w:rPr>
        <w:t>O mercado atual possui muitas empresas especializadas neste tipo de serviço, uma vez que é considerado como serviço comum, não havendo maiores dificuldades para que a contratação seja efetivada.</w:t>
      </w:r>
    </w:p>
    <w:p w14:paraId="2E7B7936" w14:textId="3D38640E" w:rsidR="00AC0151" w:rsidRPr="003A1A9B" w:rsidRDefault="00566E48" w:rsidP="00257C6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3A1A9B">
        <w:rPr>
          <w:rFonts w:ascii="Arial" w:hAnsi="Arial" w:cs="Arial"/>
          <w:sz w:val="22"/>
          <w:szCs w:val="22"/>
        </w:rPr>
        <w:br/>
      </w:r>
      <w:r w:rsidR="00950094" w:rsidRPr="003A1A9B">
        <w:rPr>
          <w:rFonts w:ascii="Arial" w:hAnsi="Arial" w:cs="Arial"/>
          <w:b/>
          <w:bCs/>
          <w:sz w:val="22"/>
          <w:szCs w:val="22"/>
        </w:rPr>
        <w:t>6</w:t>
      </w:r>
      <w:r w:rsidRPr="003A1A9B">
        <w:rPr>
          <w:rFonts w:ascii="Arial" w:hAnsi="Arial" w:cs="Arial"/>
          <w:b/>
          <w:bCs/>
          <w:sz w:val="22"/>
          <w:szCs w:val="22"/>
        </w:rPr>
        <w:t xml:space="preserve"> </w:t>
      </w:r>
      <w:r w:rsidR="00347224" w:rsidRPr="003A1A9B">
        <w:rPr>
          <w:rFonts w:ascii="Arial" w:hAnsi="Arial" w:cs="Arial"/>
          <w:b/>
          <w:bCs/>
          <w:sz w:val="22"/>
          <w:szCs w:val="22"/>
        </w:rPr>
        <w:t>–</w:t>
      </w:r>
      <w:r w:rsidRPr="003A1A9B">
        <w:rPr>
          <w:rFonts w:ascii="Arial" w:hAnsi="Arial" w:cs="Arial"/>
          <w:b/>
          <w:bCs/>
          <w:sz w:val="22"/>
          <w:szCs w:val="22"/>
        </w:rPr>
        <w:t xml:space="preserve"> DESCRIÇÃO</w:t>
      </w:r>
      <w:r w:rsidR="00347224" w:rsidRPr="003A1A9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A1A9B">
        <w:rPr>
          <w:rFonts w:ascii="Arial" w:hAnsi="Arial" w:cs="Arial"/>
          <w:b/>
          <w:bCs/>
          <w:sz w:val="22"/>
          <w:szCs w:val="22"/>
        </w:rPr>
        <w:t>DA SOLUÇÃO COMO UM TODO</w:t>
      </w:r>
    </w:p>
    <w:p w14:paraId="51E5E568" w14:textId="77777777" w:rsidR="00AC0151" w:rsidRPr="003A1A9B" w:rsidRDefault="00AC0151" w:rsidP="00257C69">
      <w:pPr>
        <w:ind w:left="-1134" w:right="283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bookmarkStart w:id="2" w:name="_Hlk211248288"/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>A solução proposta consiste na contratação de empresa especializada, regularmente constituída e devidamente autorizada pelos órgãos competentes, que forneça mão de obra treinada e habilitada para as funções de vigilância, prevenção e atendimento a emergências.</w:t>
      </w:r>
    </w:p>
    <w:p w14:paraId="7B9EA9FC" w14:textId="560E1670" w:rsidR="00AC0151" w:rsidRPr="003A1A9B" w:rsidRDefault="00AC0151" w:rsidP="00257C69">
      <w:pPr>
        <w:ind w:left="-1134" w:right="283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 xml:space="preserve">Considerando a natureza do objeto e o interesse público envolvido, a contratação será realizada por meio de </w:t>
      </w:r>
      <w:r w:rsidRPr="003A1A9B">
        <w:rPr>
          <w:rFonts w:ascii="Arial" w:hAnsi="Arial" w:cs="Arial"/>
          <w:color w:val="000000" w:themeColor="text1"/>
          <w:sz w:val="22"/>
          <w:szCs w:val="22"/>
        </w:rPr>
        <w:t>licitação, na modalidade pregão, sob a forma eletrônica, utilizando-se o sistema de registro de preços (SRP), com critério de julgamento pelo menor preço</w:t>
      </w:r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 xml:space="preserve">, </w:t>
      </w:r>
      <w:r w:rsidR="00707516" w:rsidRPr="003A1A9B">
        <w:rPr>
          <w:rFonts w:ascii="Arial" w:hAnsi="Arial" w:cs="Arial"/>
          <w:bCs/>
          <w:color w:val="000000" w:themeColor="text1"/>
          <w:sz w:val="22"/>
          <w:szCs w:val="22"/>
        </w:rPr>
        <w:t xml:space="preserve">por item, </w:t>
      </w:r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 xml:space="preserve">em conformidade com os princípios da economicidade, competitividade e eficiência, atendendo ao disposto no </w:t>
      </w:r>
      <w:r w:rsidRPr="003A1A9B">
        <w:rPr>
          <w:rFonts w:ascii="Arial" w:hAnsi="Arial" w:cs="Arial"/>
          <w:color w:val="000000" w:themeColor="text1"/>
          <w:sz w:val="22"/>
          <w:szCs w:val="22"/>
        </w:rPr>
        <w:t>art. 6º, inciso XLI, art. 17, §2º, e art. 34 da Lei Federal nº 14.133/2021.</w:t>
      </w:r>
    </w:p>
    <w:p w14:paraId="5418C994" w14:textId="77777777" w:rsidR="00707516" w:rsidRPr="003A1A9B" w:rsidRDefault="00707516" w:rsidP="00257C69">
      <w:pPr>
        <w:ind w:left="-1134" w:right="283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DB83016" w14:textId="77777777" w:rsidR="00707516" w:rsidRPr="003A1A9B" w:rsidRDefault="00707516" w:rsidP="00257C69">
      <w:pPr>
        <w:numPr>
          <w:ilvl w:val="0"/>
          <w:numId w:val="27"/>
        </w:numPr>
        <w:tabs>
          <w:tab w:val="clear" w:pos="720"/>
        </w:tabs>
        <w:ind w:left="-709" w:right="283" w:hanging="425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3A1A9B">
        <w:rPr>
          <w:rFonts w:ascii="Arial" w:hAnsi="Arial" w:cs="Arial"/>
          <w:b/>
          <w:bCs/>
          <w:color w:val="000000"/>
          <w:sz w:val="22"/>
          <w:szCs w:val="22"/>
        </w:rPr>
        <w:t>Modalidade</w:t>
      </w:r>
      <w:r w:rsidRPr="003A1A9B">
        <w:rPr>
          <w:rFonts w:ascii="Arial" w:hAnsi="Arial" w:cs="Arial"/>
          <w:bCs/>
          <w:color w:val="000000"/>
          <w:sz w:val="22"/>
          <w:szCs w:val="22"/>
        </w:rPr>
        <w:t xml:space="preserve">: A contratação será realizada por </w:t>
      </w:r>
      <w:r w:rsidRPr="003A1A9B">
        <w:rPr>
          <w:rFonts w:ascii="Arial" w:hAnsi="Arial" w:cs="Arial"/>
          <w:b/>
          <w:bCs/>
          <w:color w:val="000000"/>
          <w:sz w:val="22"/>
          <w:szCs w:val="22"/>
        </w:rPr>
        <w:t>Pregão Eletrônico</w:t>
      </w:r>
      <w:r w:rsidRPr="003A1A9B">
        <w:rPr>
          <w:rFonts w:ascii="Arial" w:hAnsi="Arial" w:cs="Arial"/>
          <w:bCs/>
          <w:color w:val="000000"/>
          <w:sz w:val="22"/>
          <w:szCs w:val="22"/>
        </w:rPr>
        <w:t xml:space="preserve">, considerando tratar-se de objeto comum, com especificações padronizadas e ampla oferta no mercado. </w:t>
      </w:r>
    </w:p>
    <w:p w14:paraId="64D3BE4D" w14:textId="4B2A533A" w:rsidR="00707516" w:rsidRPr="003A1A9B" w:rsidRDefault="00707516" w:rsidP="00257C69">
      <w:pPr>
        <w:numPr>
          <w:ilvl w:val="0"/>
          <w:numId w:val="27"/>
        </w:numPr>
        <w:tabs>
          <w:tab w:val="clear" w:pos="720"/>
          <w:tab w:val="num" w:pos="-709"/>
        </w:tabs>
        <w:ind w:left="284" w:right="283" w:hanging="1418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t>Critério de Julgamento</w:t>
      </w:r>
      <w:r w:rsidRPr="003A1A9B">
        <w:rPr>
          <w:rFonts w:ascii="Arial" w:hAnsi="Arial" w:cs="Arial"/>
          <w:bCs/>
          <w:sz w:val="22"/>
          <w:szCs w:val="22"/>
        </w:rPr>
        <w:t xml:space="preserve">: O critério será o de </w:t>
      </w:r>
      <w:r w:rsidRPr="003A1A9B">
        <w:rPr>
          <w:rFonts w:ascii="Arial" w:hAnsi="Arial" w:cs="Arial"/>
          <w:b/>
          <w:bCs/>
          <w:sz w:val="22"/>
          <w:szCs w:val="22"/>
        </w:rPr>
        <w:t>menor preço</w:t>
      </w:r>
      <w:r w:rsidR="00143BA7" w:rsidRPr="003A1A9B">
        <w:rPr>
          <w:rFonts w:ascii="Arial" w:hAnsi="Arial" w:cs="Arial"/>
          <w:b/>
          <w:bCs/>
          <w:sz w:val="22"/>
          <w:szCs w:val="22"/>
        </w:rPr>
        <w:t xml:space="preserve"> por item.</w:t>
      </w:r>
    </w:p>
    <w:p w14:paraId="27B6FD5E" w14:textId="673420A0" w:rsidR="00707516" w:rsidRPr="003A1A9B" w:rsidRDefault="00707516" w:rsidP="00257C69">
      <w:pPr>
        <w:numPr>
          <w:ilvl w:val="0"/>
          <w:numId w:val="27"/>
        </w:numPr>
        <w:tabs>
          <w:tab w:val="num" w:pos="-709"/>
        </w:tabs>
        <w:ind w:left="284" w:right="283" w:hanging="1418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3A1A9B">
        <w:rPr>
          <w:rFonts w:ascii="Arial" w:hAnsi="Arial" w:cs="Arial"/>
          <w:b/>
          <w:bCs/>
          <w:color w:val="000000"/>
          <w:sz w:val="22"/>
          <w:szCs w:val="22"/>
        </w:rPr>
        <w:t>Forma</w:t>
      </w:r>
      <w:r w:rsidRPr="003A1A9B">
        <w:rPr>
          <w:rFonts w:ascii="Arial" w:hAnsi="Arial" w:cs="Arial"/>
          <w:bCs/>
          <w:color w:val="000000"/>
          <w:sz w:val="22"/>
          <w:szCs w:val="22"/>
        </w:rPr>
        <w:t>: A contratação será sob a forma de registro de preços.</w:t>
      </w:r>
    </w:p>
    <w:p w14:paraId="1F0D2841" w14:textId="2CA62141" w:rsidR="00707516" w:rsidRPr="003A1A9B" w:rsidRDefault="00707516" w:rsidP="00257C69">
      <w:pPr>
        <w:numPr>
          <w:ilvl w:val="0"/>
          <w:numId w:val="27"/>
        </w:numPr>
        <w:tabs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3A1A9B">
        <w:rPr>
          <w:rFonts w:ascii="Arial" w:hAnsi="Arial" w:cs="Arial"/>
          <w:b/>
          <w:bCs/>
          <w:color w:val="000000"/>
          <w:sz w:val="22"/>
          <w:szCs w:val="22"/>
        </w:rPr>
        <w:t>Natureza do Objeto</w:t>
      </w:r>
      <w:r w:rsidRPr="003A1A9B">
        <w:rPr>
          <w:rFonts w:ascii="Arial" w:hAnsi="Arial" w:cs="Arial"/>
          <w:bCs/>
          <w:color w:val="000000"/>
          <w:sz w:val="22"/>
          <w:szCs w:val="22"/>
        </w:rPr>
        <w:t xml:space="preserve">: Trata-se de um </w:t>
      </w:r>
      <w:r w:rsidRPr="003A1A9B">
        <w:rPr>
          <w:rFonts w:ascii="Arial" w:hAnsi="Arial" w:cs="Arial"/>
          <w:b/>
          <w:bCs/>
          <w:color w:val="000000"/>
          <w:sz w:val="22"/>
          <w:szCs w:val="22"/>
        </w:rPr>
        <w:t>objeto comum</w:t>
      </w:r>
      <w:r w:rsidRPr="003A1A9B">
        <w:rPr>
          <w:rFonts w:ascii="Arial" w:hAnsi="Arial" w:cs="Arial"/>
          <w:bCs/>
          <w:color w:val="000000"/>
          <w:sz w:val="22"/>
          <w:szCs w:val="22"/>
        </w:rPr>
        <w:t>, conforme definição da Lei nº 14.133/2021, uma vez que as especificações do serviço podem ser descritas de forma objetiva, permitindo a comparação entre as propostas.</w:t>
      </w:r>
    </w:p>
    <w:p w14:paraId="2F13B8ED" w14:textId="1981520E" w:rsidR="001C3524" w:rsidRPr="003A1A9B" w:rsidRDefault="00707516" w:rsidP="00257C69">
      <w:pPr>
        <w:pStyle w:val="Corpodetexto"/>
        <w:numPr>
          <w:ilvl w:val="0"/>
          <w:numId w:val="27"/>
        </w:numPr>
        <w:tabs>
          <w:tab w:val="clear" w:pos="720"/>
          <w:tab w:val="num" w:pos="-709"/>
        </w:tabs>
        <w:spacing w:before="37"/>
        <w:ind w:left="-709" w:right="283" w:hanging="425"/>
        <w:jc w:val="both"/>
        <w:rPr>
          <w:rFonts w:cs="Arial"/>
          <w:spacing w:val="9"/>
          <w:sz w:val="22"/>
          <w:szCs w:val="22"/>
        </w:rPr>
      </w:pPr>
      <w:r w:rsidRPr="003A1A9B">
        <w:rPr>
          <w:rFonts w:cs="Arial"/>
          <w:b/>
          <w:bCs/>
          <w:color w:val="000000"/>
          <w:sz w:val="22"/>
          <w:szCs w:val="22"/>
        </w:rPr>
        <w:t>Objeto</w:t>
      </w:r>
      <w:r w:rsidRPr="003A1A9B">
        <w:rPr>
          <w:rFonts w:cs="Arial"/>
          <w:bCs/>
          <w:color w:val="000000"/>
          <w:sz w:val="22"/>
          <w:szCs w:val="22"/>
        </w:rPr>
        <w:t xml:space="preserve">: </w:t>
      </w:r>
      <w:r w:rsidR="00143BA7" w:rsidRPr="003A1A9B">
        <w:rPr>
          <w:rFonts w:cs="Arial"/>
          <w:spacing w:val="9"/>
          <w:sz w:val="22"/>
          <w:szCs w:val="22"/>
        </w:rPr>
        <w:t>Garantir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z w:val="22"/>
          <w:szCs w:val="22"/>
        </w:rPr>
        <w:t>a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pacing w:val="9"/>
          <w:sz w:val="22"/>
          <w:szCs w:val="22"/>
        </w:rPr>
        <w:t>segurança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z w:val="22"/>
          <w:szCs w:val="22"/>
        </w:rPr>
        <w:t>e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pacing w:val="9"/>
          <w:sz w:val="22"/>
          <w:szCs w:val="22"/>
        </w:rPr>
        <w:t>vigilância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z w:val="22"/>
          <w:szCs w:val="22"/>
        </w:rPr>
        <w:t>dos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z w:val="22"/>
          <w:szCs w:val="22"/>
        </w:rPr>
        <w:t>eventos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z w:val="22"/>
          <w:szCs w:val="22"/>
        </w:rPr>
        <w:t>e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pacing w:val="10"/>
          <w:sz w:val="22"/>
          <w:szCs w:val="22"/>
        </w:rPr>
        <w:t>patrimônios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pacing w:val="9"/>
          <w:sz w:val="22"/>
          <w:szCs w:val="22"/>
        </w:rPr>
        <w:t>públicos,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z w:val="22"/>
          <w:szCs w:val="22"/>
        </w:rPr>
        <w:t>bem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z w:val="22"/>
          <w:szCs w:val="22"/>
        </w:rPr>
        <w:t>como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z w:val="22"/>
          <w:szCs w:val="22"/>
        </w:rPr>
        <w:t>o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pacing w:val="9"/>
          <w:sz w:val="22"/>
          <w:szCs w:val="22"/>
        </w:rPr>
        <w:t xml:space="preserve">serviço </w:t>
      </w:r>
      <w:r w:rsidR="00143BA7" w:rsidRPr="003A1A9B">
        <w:rPr>
          <w:rFonts w:cs="Arial"/>
          <w:sz w:val="22"/>
          <w:szCs w:val="22"/>
        </w:rPr>
        <w:t>de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pacing w:val="9"/>
          <w:sz w:val="22"/>
          <w:szCs w:val="22"/>
        </w:rPr>
        <w:t>guarda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pacing w:val="10"/>
          <w:sz w:val="22"/>
          <w:szCs w:val="22"/>
        </w:rPr>
        <w:t>vida/brigadista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z w:val="22"/>
          <w:szCs w:val="22"/>
        </w:rPr>
        <w:t>aos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pacing w:val="10"/>
          <w:sz w:val="22"/>
          <w:szCs w:val="22"/>
        </w:rPr>
        <w:t>munícipes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z w:val="22"/>
          <w:szCs w:val="22"/>
        </w:rPr>
        <w:t>quando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pacing w:val="9"/>
          <w:sz w:val="22"/>
          <w:szCs w:val="22"/>
        </w:rPr>
        <w:t>necessário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z w:val="22"/>
          <w:szCs w:val="22"/>
        </w:rPr>
        <w:t>na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pacing w:val="9"/>
          <w:sz w:val="22"/>
          <w:szCs w:val="22"/>
        </w:rPr>
        <w:t>realização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z w:val="22"/>
          <w:szCs w:val="22"/>
        </w:rPr>
        <w:t>de</w:t>
      </w:r>
      <w:r w:rsidR="00143BA7" w:rsidRPr="003A1A9B">
        <w:rPr>
          <w:rFonts w:cs="Arial"/>
          <w:spacing w:val="40"/>
          <w:sz w:val="22"/>
          <w:szCs w:val="22"/>
        </w:rPr>
        <w:t xml:space="preserve"> </w:t>
      </w:r>
      <w:r w:rsidR="00143BA7" w:rsidRPr="003A1A9B">
        <w:rPr>
          <w:rFonts w:cs="Arial"/>
          <w:spacing w:val="9"/>
          <w:sz w:val="22"/>
          <w:szCs w:val="22"/>
        </w:rPr>
        <w:t>eventos.</w:t>
      </w:r>
    </w:p>
    <w:p w14:paraId="2C5B0B7D" w14:textId="77777777" w:rsidR="00707516" w:rsidRPr="003A1A9B" w:rsidRDefault="00707516" w:rsidP="00257C69">
      <w:pPr>
        <w:numPr>
          <w:ilvl w:val="0"/>
          <w:numId w:val="27"/>
        </w:numPr>
        <w:tabs>
          <w:tab w:val="num" w:pos="-709"/>
        </w:tabs>
        <w:ind w:left="284" w:right="283" w:hanging="1418"/>
        <w:jc w:val="both"/>
        <w:rPr>
          <w:rFonts w:ascii="Arial" w:hAnsi="Arial" w:cs="Arial"/>
          <w:bCs/>
          <w:sz w:val="22"/>
          <w:szCs w:val="22"/>
        </w:rPr>
      </w:pPr>
      <w:r w:rsidRPr="003A1A9B">
        <w:rPr>
          <w:rFonts w:ascii="Arial" w:hAnsi="Arial" w:cs="Arial"/>
          <w:b/>
          <w:bCs/>
          <w:color w:val="000000"/>
          <w:sz w:val="22"/>
          <w:szCs w:val="22"/>
        </w:rPr>
        <w:t>Modo de disputa</w:t>
      </w:r>
      <w:r w:rsidRPr="003A1A9B">
        <w:rPr>
          <w:rFonts w:ascii="Arial" w:hAnsi="Arial" w:cs="Arial"/>
          <w:bCs/>
          <w:color w:val="000000"/>
          <w:sz w:val="22"/>
          <w:szCs w:val="22"/>
        </w:rPr>
        <w:t>:</w:t>
      </w:r>
      <w:r w:rsidRPr="003A1A9B">
        <w:rPr>
          <w:rFonts w:ascii="Arial" w:hAnsi="Arial" w:cs="Arial"/>
          <w:bCs/>
          <w:sz w:val="22"/>
          <w:szCs w:val="22"/>
        </w:rPr>
        <w:t xml:space="preserve"> Na </w:t>
      </w:r>
      <w:r w:rsidRPr="003A1A9B">
        <w:rPr>
          <w:rFonts w:ascii="Arial" w:hAnsi="Arial" w:cs="Arial"/>
          <w:b/>
          <w:bCs/>
          <w:sz w:val="22"/>
          <w:szCs w:val="22"/>
        </w:rPr>
        <w:t>Nova Lei de Licitações (Lei 14.133/2021)</w:t>
      </w:r>
      <w:r w:rsidRPr="003A1A9B">
        <w:rPr>
          <w:rFonts w:ascii="Arial" w:hAnsi="Arial" w:cs="Arial"/>
          <w:bCs/>
          <w:sz w:val="22"/>
          <w:szCs w:val="22"/>
        </w:rPr>
        <w:t>, os modos de disputa são:</w:t>
      </w:r>
    </w:p>
    <w:p w14:paraId="77934287" w14:textId="77777777" w:rsidR="00E05435" w:rsidRPr="003A1A9B" w:rsidRDefault="00E05435" w:rsidP="00257C69">
      <w:pPr>
        <w:ind w:left="284" w:right="283"/>
        <w:jc w:val="both"/>
        <w:rPr>
          <w:rFonts w:ascii="Arial" w:hAnsi="Arial" w:cs="Arial"/>
          <w:bCs/>
          <w:sz w:val="22"/>
          <w:szCs w:val="22"/>
        </w:rPr>
      </w:pPr>
    </w:p>
    <w:p w14:paraId="3BD478C0" w14:textId="77777777" w:rsidR="00707516" w:rsidRPr="003A1A9B" w:rsidRDefault="00707516" w:rsidP="00257C69">
      <w:pPr>
        <w:numPr>
          <w:ilvl w:val="0"/>
          <w:numId w:val="29"/>
        </w:numPr>
        <w:tabs>
          <w:tab w:val="clear" w:pos="720"/>
          <w:tab w:val="num" w:pos="-709"/>
        </w:tabs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t>Aberto</w:t>
      </w:r>
      <w:r w:rsidRPr="003A1A9B">
        <w:rPr>
          <w:rFonts w:ascii="Arial" w:hAnsi="Arial" w:cs="Arial"/>
          <w:bCs/>
          <w:sz w:val="22"/>
          <w:szCs w:val="22"/>
        </w:rPr>
        <w:t xml:space="preserve"> → os licitantes apresentam propostas em sessão pública, com lances sucessivos e competitivos.</w:t>
      </w:r>
    </w:p>
    <w:p w14:paraId="61293C62" w14:textId="77777777" w:rsidR="00707516" w:rsidRPr="003A1A9B" w:rsidRDefault="00707516" w:rsidP="00257C69">
      <w:pPr>
        <w:numPr>
          <w:ilvl w:val="0"/>
          <w:numId w:val="29"/>
        </w:numPr>
        <w:tabs>
          <w:tab w:val="clear" w:pos="720"/>
          <w:tab w:val="num" w:pos="-709"/>
        </w:tabs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t>Fechado</w:t>
      </w:r>
      <w:r w:rsidRPr="003A1A9B">
        <w:rPr>
          <w:rFonts w:ascii="Arial" w:hAnsi="Arial" w:cs="Arial"/>
          <w:bCs/>
          <w:sz w:val="22"/>
          <w:szCs w:val="22"/>
        </w:rPr>
        <w:t xml:space="preserve"> → cada licitante apresenta sua proposta em sigilo, sem lances.</w:t>
      </w:r>
    </w:p>
    <w:p w14:paraId="05FE6541" w14:textId="77777777" w:rsidR="00707516" w:rsidRPr="003A1A9B" w:rsidRDefault="00707516" w:rsidP="00257C69">
      <w:pPr>
        <w:numPr>
          <w:ilvl w:val="0"/>
          <w:numId w:val="29"/>
        </w:numPr>
        <w:tabs>
          <w:tab w:val="clear" w:pos="720"/>
          <w:tab w:val="num" w:pos="-709"/>
        </w:tabs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t>Aberto e Fechado</w:t>
      </w:r>
      <w:r w:rsidRPr="003A1A9B">
        <w:rPr>
          <w:rFonts w:ascii="Arial" w:hAnsi="Arial" w:cs="Arial"/>
          <w:bCs/>
          <w:sz w:val="22"/>
          <w:szCs w:val="22"/>
        </w:rPr>
        <w:t xml:space="preserve"> → primeiro ocorrem lances públicos (aberto), e depois, os melhores colocados apresentam proposta final em sigilo (fechado).</w:t>
      </w:r>
    </w:p>
    <w:p w14:paraId="0B7F2670" w14:textId="7B8395CB" w:rsidR="00707516" w:rsidRPr="003A1A9B" w:rsidRDefault="00707516" w:rsidP="00257C69">
      <w:pPr>
        <w:ind w:left="-1134" w:right="283" w:firstLine="425"/>
        <w:jc w:val="both"/>
        <w:rPr>
          <w:rFonts w:ascii="Arial" w:hAnsi="Arial" w:cs="Arial"/>
          <w:bCs/>
          <w:sz w:val="22"/>
          <w:szCs w:val="22"/>
        </w:rPr>
      </w:pPr>
      <w:r w:rsidRPr="003A1A9B">
        <w:rPr>
          <w:rFonts w:ascii="Arial" w:hAnsi="Arial" w:cs="Arial"/>
          <w:sz w:val="22"/>
          <w:szCs w:val="22"/>
        </w:rPr>
        <w:t>Ao analisar as opções acima pudemos verificar que para</w:t>
      </w:r>
      <w:r w:rsidR="001C3524" w:rsidRPr="003A1A9B">
        <w:rPr>
          <w:rFonts w:ascii="Arial" w:hAnsi="Arial" w:cs="Arial"/>
          <w:sz w:val="22"/>
          <w:szCs w:val="22"/>
        </w:rPr>
        <w:t xml:space="preserve"> a contratação de empresa de serviços de segurança, vigilância privada desarmada e guarda-vidas/brigadista civil</w:t>
      </w:r>
      <w:r w:rsidRPr="003A1A9B">
        <w:rPr>
          <w:rFonts w:ascii="Arial" w:hAnsi="Arial" w:cs="Arial"/>
          <w:bCs/>
          <w:sz w:val="22"/>
          <w:szCs w:val="22"/>
        </w:rPr>
        <w:t xml:space="preserve">, o </w:t>
      </w:r>
      <w:r w:rsidRPr="003A1A9B">
        <w:rPr>
          <w:rFonts w:ascii="Arial" w:hAnsi="Arial" w:cs="Arial"/>
          <w:b/>
          <w:bCs/>
          <w:sz w:val="22"/>
          <w:szCs w:val="22"/>
        </w:rPr>
        <w:t>modo de disputa aberto</w:t>
      </w:r>
      <w:r w:rsidRPr="003A1A9B">
        <w:rPr>
          <w:rFonts w:ascii="Arial" w:hAnsi="Arial" w:cs="Arial"/>
          <w:bCs/>
          <w:sz w:val="22"/>
          <w:szCs w:val="22"/>
        </w:rPr>
        <w:t xml:space="preserve"> será o mais adequado, pelo seguinte:</w:t>
      </w:r>
    </w:p>
    <w:p w14:paraId="626A9334" w14:textId="77777777" w:rsidR="00E05435" w:rsidRPr="003A1A9B" w:rsidRDefault="00707516" w:rsidP="00257C69">
      <w:pPr>
        <w:pStyle w:val="PargrafodaLista"/>
        <w:numPr>
          <w:ilvl w:val="0"/>
          <w:numId w:val="30"/>
        </w:numPr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3A1A9B">
        <w:rPr>
          <w:rFonts w:ascii="Arial" w:hAnsi="Arial" w:cs="Arial"/>
          <w:bCs/>
          <w:sz w:val="22"/>
          <w:szCs w:val="22"/>
        </w:rPr>
        <w:t>Estimula maior competitividade (as empresas vão oferecendo lances menores em tempo real),</w:t>
      </w:r>
    </w:p>
    <w:p w14:paraId="27F25687" w14:textId="3A9E352B" w:rsidR="00707516" w:rsidRPr="003A1A9B" w:rsidRDefault="00707516" w:rsidP="00257C69">
      <w:pPr>
        <w:pStyle w:val="PargrafodaLista"/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3A1A9B">
        <w:rPr>
          <w:rFonts w:ascii="Arial" w:hAnsi="Arial" w:cs="Arial"/>
          <w:bCs/>
          <w:sz w:val="22"/>
          <w:szCs w:val="22"/>
        </w:rPr>
        <w:t>facilita alcançar o menor preço, já que os fornecedores podem ir cobrindo a proposta uns dos outros.</w:t>
      </w:r>
    </w:p>
    <w:bookmarkEnd w:id="2"/>
    <w:p w14:paraId="374F0679" w14:textId="77777777" w:rsidR="00707516" w:rsidRPr="003A1A9B" w:rsidRDefault="00707516" w:rsidP="00257C69">
      <w:pPr>
        <w:ind w:left="851" w:right="283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69E57D1" w14:textId="2D5B353E" w:rsidR="00347224" w:rsidRPr="003A1A9B" w:rsidRDefault="00950094" w:rsidP="00257C6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lastRenderedPageBreak/>
        <w:t>7</w:t>
      </w:r>
      <w:r w:rsidR="00566E48" w:rsidRPr="003A1A9B">
        <w:rPr>
          <w:rFonts w:ascii="Arial" w:hAnsi="Arial" w:cs="Arial"/>
          <w:b/>
          <w:bCs/>
          <w:sz w:val="22"/>
          <w:szCs w:val="22"/>
        </w:rPr>
        <w:t xml:space="preserve"> – ESTIMATIVA DAS QUANTIDADES</w:t>
      </w:r>
    </w:p>
    <w:p w14:paraId="476E9C21" w14:textId="1FD19AFE" w:rsidR="000F00EC" w:rsidRPr="003A1A9B" w:rsidRDefault="000F00EC" w:rsidP="00257C69">
      <w:pPr>
        <w:ind w:left="-1134" w:right="283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A1A9B">
        <w:rPr>
          <w:rFonts w:ascii="Arial" w:hAnsi="Arial" w:cs="Arial"/>
          <w:color w:val="000000" w:themeColor="text1"/>
          <w:sz w:val="22"/>
          <w:szCs w:val="22"/>
        </w:rPr>
        <w:t>Com base no calendário anual de eventos promovidos pelo Município de Vera Cruz do Oeste/PR, estima-se a realização de aproximadamente 50 (cinquenta) eventos no período de 12 (doze) meses.</w:t>
      </w:r>
    </w:p>
    <w:p w14:paraId="5C78CB11" w14:textId="75D9DEE8" w:rsidR="00EF16B5" w:rsidRPr="003A1A9B" w:rsidRDefault="00EF16B5" w:rsidP="00257C69">
      <w:pPr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3A1A9B">
        <w:rPr>
          <w:rFonts w:ascii="Arial" w:hAnsi="Arial" w:cs="Arial"/>
          <w:bCs/>
          <w:sz w:val="22"/>
          <w:szCs w:val="22"/>
        </w:rPr>
        <w:t>Os itens e quantidades estimados para garantir a segurança e vigilância dos eventos, a serem contratados seguem especificados abaixo:</w:t>
      </w:r>
    </w:p>
    <w:p w14:paraId="27D242D0" w14:textId="5671D6DF" w:rsidR="000D5035" w:rsidRPr="003A1A9B" w:rsidRDefault="000D5035" w:rsidP="00257C69">
      <w:pPr>
        <w:ind w:left="-1134" w:right="283" w:firstLine="567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elacomgrade"/>
        <w:tblW w:w="0" w:type="auto"/>
        <w:tblInd w:w="-1139" w:type="dxa"/>
        <w:tblLook w:val="04A0" w:firstRow="1" w:lastRow="0" w:firstColumn="1" w:lastColumn="0" w:noHBand="0" w:noVBand="1"/>
      </w:tblPr>
      <w:tblGrid>
        <w:gridCol w:w="1009"/>
        <w:gridCol w:w="7044"/>
        <w:gridCol w:w="1111"/>
        <w:gridCol w:w="1037"/>
      </w:tblGrid>
      <w:tr w:rsidR="00343A5C" w:rsidRPr="003A1A9B" w14:paraId="6AB4E133" w14:textId="00DAFA34" w:rsidTr="00343A5C">
        <w:tc>
          <w:tcPr>
            <w:tcW w:w="1009" w:type="dxa"/>
          </w:tcPr>
          <w:p w14:paraId="4859F9B5" w14:textId="77777777" w:rsidR="00343A5C" w:rsidRPr="003A1A9B" w:rsidRDefault="00343A5C" w:rsidP="00257C69">
            <w:pPr>
              <w:ind w:right="283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A1A9B">
              <w:rPr>
                <w:rFonts w:ascii="Arial" w:hAnsi="Arial" w:cs="Arial"/>
                <w:b/>
                <w:bCs/>
                <w:spacing w:val="-4"/>
                <w:sz w:val="22"/>
                <w:szCs w:val="22"/>
              </w:rPr>
              <w:t>ITEM</w:t>
            </w:r>
          </w:p>
        </w:tc>
        <w:tc>
          <w:tcPr>
            <w:tcW w:w="7109" w:type="dxa"/>
          </w:tcPr>
          <w:p w14:paraId="3ECD6DEB" w14:textId="77777777" w:rsidR="00343A5C" w:rsidRPr="003A1A9B" w:rsidRDefault="00343A5C" w:rsidP="00257C69">
            <w:pPr>
              <w:ind w:right="283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A1A9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DESCRIÇÃO</w:t>
            </w:r>
          </w:p>
        </w:tc>
        <w:tc>
          <w:tcPr>
            <w:tcW w:w="1111" w:type="dxa"/>
          </w:tcPr>
          <w:p w14:paraId="69FEB00D" w14:textId="30C7D21A" w:rsidR="00343A5C" w:rsidRPr="003A1A9B" w:rsidRDefault="00343A5C" w:rsidP="00257C69">
            <w:pPr>
              <w:ind w:right="283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A1A9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QTDE</w:t>
            </w:r>
          </w:p>
        </w:tc>
        <w:tc>
          <w:tcPr>
            <w:tcW w:w="972" w:type="dxa"/>
          </w:tcPr>
          <w:p w14:paraId="6BBD602D" w14:textId="011992A5" w:rsidR="00343A5C" w:rsidRPr="003A1A9B" w:rsidRDefault="00343A5C" w:rsidP="00257C69">
            <w:pPr>
              <w:ind w:right="283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A1A9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UNID</w:t>
            </w:r>
          </w:p>
        </w:tc>
      </w:tr>
      <w:tr w:rsidR="00343A5C" w:rsidRPr="003A1A9B" w14:paraId="19E8447D" w14:textId="5B1F7C88" w:rsidTr="00343A5C">
        <w:tc>
          <w:tcPr>
            <w:tcW w:w="1009" w:type="dxa"/>
          </w:tcPr>
          <w:p w14:paraId="383052BF" w14:textId="77777777" w:rsidR="00343A5C" w:rsidRPr="003A1A9B" w:rsidRDefault="00343A5C" w:rsidP="00257C69">
            <w:pPr>
              <w:ind w:right="283"/>
              <w:jc w:val="both"/>
              <w:rPr>
                <w:rFonts w:ascii="Arial" w:hAnsi="Arial" w:cs="Arial"/>
                <w:spacing w:val="-5"/>
                <w:sz w:val="22"/>
                <w:szCs w:val="22"/>
              </w:rPr>
            </w:pPr>
          </w:p>
          <w:p w14:paraId="30E32E79" w14:textId="77777777" w:rsidR="00343A5C" w:rsidRPr="003A1A9B" w:rsidRDefault="00343A5C" w:rsidP="00257C69">
            <w:pPr>
              <w:ind w:right="283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1A9B">
              <w:rPr>
                <w:rFonts w:ascii="Arial" w:hAnsi="Arial" w:cs="Arial"/>
                <w:spacing w:val="-5"/>
                <w:sz w:val="22"/>
                <w:szCs w:val="22"/>
              </w:rPr>
              <w:t xml:space="preserve">   01</w:t>
            </w:r>
          </w:p>
        </w:tc>
        <w:tc>
          <w:tcPr>
            <w:tcW w:w="7109" w:type="dxa"/>
          </w:tcPr>
          <w:p w14:paraId="167A9D91" w14:textId="77777777" w:rsidR="00343A5C" w:rsidRPr="003A1A9B" w:rsidRDefault="00343A5C" w:rsidP="00257C69">
            <w:pPr>
              <w:pStyle w:val="TableParagraph"/>
              <w:spacing w:before="2"/>
              <w:ind w:left="98" w:right="93" w:firstLine="10"/>
              <w:jc w:val="both"/>
              <w:rPr>
                <w:rFonts w:ascii="Arial" w:hAnsi="Arial" w:cs="Arial"/>
              </w:rPr>
            </w:pPr>
            <w:r w:rsidRPr="003A1A9B">
              <w:rPr>
                <w:rFonts w:ascii="Arial" w:hAnsi="Arial" w:cs="Arial"/>
              </w:rPr>
              <w:t>Prestação de serviço de segurança/ vigilância privada não armada, com turnos de 12 horas, diurno e noturno, feminino e/ou masculino, credenciado na</w:t>
            </w:r>
            <w:r w:rsidRPr="003A1A9B">
              <w:rPr>
                <w:rFonts w:ascii="Arial" w:hAnsi="Arial" w:cs="Arial"/>
                <w:spacing w:val="54"/>
                <w:w w:val="150"/>
              </w:rPr>
              <w:t xml:space="preserve">  </w:t>
            </w:r>
            <w:r w:rsidRPr="003A1A9B">
              <w:rPr>
                <w:rFonts w:ascii="Arial" w:hAnsi="Arial" w:cs="Arial"/>
              </w:rPr>
              <w:t>Polícia</w:t>
            </w:r>
            <w:r w:rsidRPr="003A1A9B">
              <w:rPr>
                <w:rFonts w:ascii="Arial" w:hAnsi="Arial" w:cs="Arial"/>
                <w:spacing w:val="53"/>
                <w:w w:val="150"/>
              </w:rPr>
              <w:t xml:space="preserve">  </w:t>
            </w:r>
            <w:r w:rsidRPr="003A1A9B">
              <w:rPr>
                <w:rFonts w:ascii="Arial" w:hAnsi="Arial" w:cs="Arial"/>
              </w:rPr>
              <w:t>Federal,</w:t>
            </w:r>
            <w:r w:rsidRPr="003A1A9B">
              <w:rPr>
                <w:rFonts w:ascii="Arial" w:hAnsi="Arial" w:cs="Arial"/>
                <w:spacing w:val="52"/>
                <w:w w:val="150"/>
              </w:rPr>
              <w:t xml:space="preserve">  </w:t>
            </w:r>
            <w:r w:rsidRPr="003A1A9B">
              <w:rPr>
                <w:rFonts w:ascii="Arial" w:hAnsi="Arial" w:cs="Arial"/>
                <w:spacing w:val="-2"/>
              </w:rPr>
              <w:t>uniformizado,</w:t>
            </w:r>
          </w:p>
          <w:p w14:paraId="78FB93B2" w14:textId="77777777" w:rsidR="00343A5C" w:rsidRPr="003A1A9B" w:rsidRDefault="00343A5C" w:rsidP="00257C69">
            <w:pPr>
              <w:ind w:left="98" w:right="283" w:firstLine="1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1A9B">
              <w:rPr>
                <w:rFonts w:ascii="Arial" w:hAnsi="Arial" w:cs="Arial"/>
                <w:spacing w:val="-2"/>
                <w:sz w:val="22"/>
                <w:szCs w:val="22"/>
              </w:rPr>
              <w:t>treinado.</w:t>
            </w:r>
          </w:p>
        </w:tc>
        <w:tc>
          <w:tcPr>
            <w:tcW w:w="1111" w:type="dxa"/>
          </w:tcPr>
          <w:p w14:paraId="665E1391" w14:textId="77777777" w:rsidR="00343A5C" w:rsidRPr="003A1A9B" w:rsidRDefault="00343A5C" w:rsidP="00257C69">
            <w:pPr>
              <w:pStyle w:val="TableParagraph"/>
              <w:jc w:val="center"/>
              <w:rPr>
                <w:rFonts w:ascii="Arial" w:hAnsi="Arial" w:cs="Arial"/>
                <w:b/>
              </w:rPr>
            </w:pPr>
          </w:p>
          <w:p w14:paraId="42217DEA" w14:textId="77777777" w:rsidR="00343A5C" w:rsidRPr="003A1A9B" w:rsidRDefault="00343A5C" w:rsidP="00257C69">
            <w:pPr>
              <w:ind w:right="283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1A9B">
              <w:rPr>
                <w:rFonts w:ascii="Arial" w:hAnsi="Arial" w:cs="Arial"/>
                <w:spacing w:val="-5"/>
                <w:sz w:val="22"/>
                <w:szCs w:val="22"/>
              </w:rPr>
              <w:t>300</w:t>
            </w:r>
          </w:p>
        </w:tc>
        <w:tc>
          <w:tcPr>
            <w:tcW w:w="972" w:type="dxa"/>
          </w:tcPr>
          <w:p w14:paraId="737437FA" w14:textId="77777777" w:rsidR="00EE6359" w:rsidRPr="003A1A9B" w:rsidRDefault="00EE6359" w:rsidP="00257C69">
            <w:pPr>
              <w:pStyle w:val="TableParagraph"/>
              <w:jc w:val="center"/>
              <w:rPr>
                <w:rFonts w:ascii="Arial" w:hAnsi="Arial" w:cs="Arial"/>
                <w:bCs/>
              </w:rPr>
            </w:pPr>
          </w:p>
          <w:p w14:paraId="61F95F38" w14:textId="64001D63" w:rsidR="00343A5C" w:rsidRPr="003A1A9B" w:rsidRDefault="00343A5C" w:rsidP="00257C69">
            <w:pPr>
              <w:pStyle w:val="TableParagraph"/>
              <w:jc w:val="center"/>
              <w:rPr>
                <w:rFonts w:ascii="Arial" w:hAnsi="Arial" w:cs="Arial"/>
                <w:bCs/>
              </w:rPr>
            </w:pPr>
            <w:r w:rsidRPr="003A1A9B">
              <w:rPr>
                <w:rFonts w:ascii="Arial" w:hAnsi="Arial" w:cs="Arial"/>
                <w:bCs/>
              </w:rPr>
              <w:t>Diária</w:t>
            </w:r>
          </w:p>
        </w:tc>
      </w:tr>
      <w:tr w:rsidR="00343A5C" w:rsidRPr="003A1A9B" w14:paraId="63C86883" w14:textId="36C6E42D" w:rsidTr="00343A5C">
        <w:tc>
          <w:tcPr>
            <w:tcW w:w="1009" w:type="dxa"/>
          </w:tcPr>
          <w:p w14:paraId="7E983803" w14:textId="77777777" w:rsidR="00343A5C" w:rsidRPr="003A1A9B" w:rsidRDefault="00343A5C" w:rsidP="00257C69">
            <w:pPr>
              <w:ind w:right="283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1A9B">
              <w:rPr>
                <w:rFonts w:ascii="Arial" w:hAnsi="Arial" w:cs="Arial"/>
                <w:spacing w:val="-5"/>
                <w:sz w:val="22"/>
                <w:szCs w:val="22"/>
              </w:rPr>
              <w:br/>
              <w:t xml:space="preserve">     02</w:t>
            </w:r>
          </w:p>
        </w:tc>
        <w:tc>
          <w:tcPr>
            <w:tcW w:w="7109" w:type="dxa"/>
          </w:tcPr>
          <w:p w14:paraId="30A9CBAB" w14:textId="77777777" w:rsidR="00343A5C" w:rsidRPr="003A1A9B" w:rsidRDefault="00343A5C" w:rsidP="00257C69">
            <w:pPr>
              <w:pStyle w:val="TableParagraph"/>
              <w:ind w:left="98" w:right="90" w:firstLine="10"/>
              <w:jc w:val="both"/>
              <w:rPr>
                <w:rFonts w:ascii="Arial" w:hAnsi="Arial" w:cs="Arial"/>
              </w:rPr>
            </w:pPr>
            <w:r w:rsidRPr="003A1A9B">
              <w:rPr>
                <w:rFonts w:ascii="Arial" w:hAnsi="Arial" w:cs="Arial"/>
              </w:rPr>
              <w:t>Prestação de serviços de guarda vida/brigadista, apto a realizar práticas preventivas e de salvamento relativas a ocorrências de sinistro em ambientes aquáticos,</w:t>
            </w:r>
            <w:r w:rsidRPr="003A1A9B">
              <w:rPr>
                <w:rFonts w:ascii="Arial" w:hAnsi="Arial" w:cs="Arial"/>
                <w:spacing w:val="60"/>
              </w:rPr>
              <w:t xml:space="preserve"> </w:t>
            </w:r>
            <w:r w:rsidRPr="003A1A9B">
              <w:rPr>
                <w:rFonts w:ascii="Arial" w:hAnsi="Arial" w:cs="Arial"/>
              </w:rPr>
              <w:t>primeiros</w:t>
            </w:r>
            <w:r w:rsidRPr="003A1A9B">
              <w:rPr>
                <w:rFonts w:ascii="Arial" w:hAnsi="Arial" w:cs="Arial"/>
                <w:spacing w:val="60"/>
              </w:rPr>
              <w:t xml:space="preserve"> </w:t>
            </w:r>
            <w:r w:rsidRPr="003A1A9B">
              <w:rPr>
                <w:rFonts w:ascii="Arial" w:hAnsi="Arial" w:cs="Arial"/>
              </w:rPr>
              <w:t>socorros</w:t>
            </w:r>
            <w:r w:rsidRPr="003A1A9B">
              <w:rPr>
                <w:rFonts w:ascii="Arial" w:hAnsi="Arial" w:cs="Arial"/>
                <w:spacing w:val="60"/>
              </w:rPr>
              <w:t xml:space="preserve"> </w:t>
            </w:r>
            <w:r w:rsidRPr="003A1A9B">
              <w:rPr>
                <w:rFonts w:ascii="Arial" w:hAnsi="Arial" w:cs="Arial"/>
              </w:rPr>
              <w:t>e</w:t>
            </w:r>
            <w:r w:rsidRPr="003A1A9B">
              <w:rPr>
                <w:rFonts w:ascii="Arial" w:hAnsi="Arial" w:cs="Arial"/>
                <w:spacing w:val="60"/>
              </w:rPr>
              <w:t xml:space="preserve"> </w:t>
            </w:r>
            <w:r w:rsidRPr="003A1A9B">
              <w:rPr>
                <w:rFonts w:ascii="Arial" w:hAnsi="Arial" w:cs="Arial"/>
                <w:spacing w:val="-4"/>
              </w:rPr>
              <w:t>RPC-</w:t>
            </w:r>
          </w:p>
          <w:p w14:paraId="7CF72D45" w14:textId="77777777" w:rsidR="00343A5C" w:rsidRPr="003A1A9B" w:rsidRDefault="00343A5C" w:rsidP="00257C69">
            <w:pPr>
              <w:ind w:left="98" w:right="283" w:firstLine="1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1A9B">
              <w:rPr>
                <w:rFonts w:ascii="Arial" w:hAnsi="Arial" w:cs="Arial"/>
                <w:sz w:val="22"/>
                <w:szCs w:val="22"/>
              </w:rPr>
              <w:t>reanimação cárdio pulmonar, para</w:t>
            </w:r>
            <w:r w:rsidRPr="003A1A9B">
              <w:rPr>
                <w:rFonts w:ascii="Arial" w:hAnsi="Arial" w:cs="Arial"/>
                <w:spacing w:val="80"/>
                <w:sz w:val="22"/>
                <w:szCs w:val="22"/>
              </w:rPr>
              <w:t xml:space="preserve"> </w:t>
            </w:r>
            <w:r w:rsidRPr="003A1A9B">
              <w:rPr>
                <w:rFonts w:ascii="Arial" w:hAnsi="Arial" w:cs="Arial"/>
                <w:sz w:val="22"/>
                <w:szCs w:val="22"/>
              </w:rPr>
              <w:t>atuar em eventos do município</w:t>
            </w:r>
          </w:p>
        </w:tc>
        <w:tc>
          <w:tcPr>
            <w:tcW w:w="1111" w:type="dxa"/>
          </w:tcPr>
          <w:p w14:paraId="31909B37" w14:textId="77777777" w:rsidR="00343A5C" w:rsidRPr="003A1A9B" w:rsidRDefault="00343A5C" w:rsidP="00257C69">
            <w:pPr>
              <w:pStyle w:val="TableParagraph"/>
              <w:jc w:val="center"/>
              <w:rPr>
                <w:rFonts w:ascii="Arial" w:hAnsi="Arial" w:cs="Arial"/>
                <w:b/>
              </w:rPr>
            </w:pPr>
          </w:p>
          <w:p w14:paraId="139F5D3B" w14:textId="77777777" w:rsidR="00343A5C" w:rsidRPr="003A1A9B" w:rsidRDefault="00343A5C" w:rsidP="00257C69">
            <w:pPr>
              <w:ind w:right="283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1A9B">
              <w:rPr>
                <w:rFonts w:ascii="Arial" w:hAnsi="Arial" w:cs="Arial"/>
                <w:spacing w:val="-5"/>
                <w:sz w:val="22"/>
                <w:szCs w:val="22"/>
              </w:rPr>
              <w:t>50</w:t>
            </w:r>
          </w:p>
        </w:tc>
        <w:tc>
          <w:tcPr>
            <w:tcW w:w="972" w:type="dxa"/>
          </w:tcPr>
          <w:p w14:paraId="74B0AFE4" w14:textId="77777777" w:rsidR="00EE6359" w:rsidRPr="003A1A9B" w:rsidRDefault="00EE6359" w:rsidP="00257C69">
            <w:pPr>
              <w:pStyle w:val="TableParagraph"/>
              <w:jc w:val="center"/>
              <w:rPr>
                <w:rFonts w:ascii="Arial" w:hAnsi="Arial" w:cs="Arial"/>
                <w:bCs/>
              </w:rPr>
            </w:pPr>
          </w:p>
          <w:p w14:paraId="072C5D5B" w14:textId="4C9469EE" w:rsidR="00343A5C" w:rsidRPr="003A1A9B" w:rsidRDefault="00343A5C" w:rsidP="00257C69">
            <w:pPr>
              <w:pStyle w:val="TableParagraph"/>
              <w:jc w:val="center"/>
              <w:rPr>
                <w:rFonts w:ascii="Arial" w:hAnsi="Arial" w:cs="Arial"/>
                <w:bCs/>
              </w:rPr>
            </w:pPr>
            <w:r w:rsidRPr="003A1A9B">
              <w:rPr>
                <w:rFonts w:ascii="Arial" w:hAnsi="Arial" w:cs="Arial"/>
                <w:bCs/>
              </w:rPr>
              <w:t>Diária</w:t>
            </w:r>
          </w:p>
        </w:tc>
      </w:tr>
    </w:tbl>
    <w:p w14:paraId="6D66FDAA" w14:textId="19B6061E" w:rsidR="000F00EC" w:rsidRPr="003A1A9B" w:rsidRDefault="000F00EC" w:rsidP="00257C69">
      <w:pPr>
        <w:ind w:left="-1134" w:right="283"/>
        <w:rPr>
          <w:rFonts w:ascii="Arial" w:hAnsi="Arial" w:cs="Arial"/>
          <w:color w:val="000000" w:themeColor="text1"/>
          <w:sz w:val="22"/>
          <w:szCs w:val="22"/>
        </w:rPr>
      </w:pPr>
      <w:r w:rsidRPr="003A1A9B">
        <w:rPr>
          <w:rFonts w:ascii="Arial" w:hAnsi="Arial" w:cs="Arial"/>
          <w:color w:val="000000" w:themeColor="text1"/>
          <w:sz w:val="22"/>
          <w:szCs w:val="22"/>
        </w:rPr>
        <w:br/>
        <w:t>A presente estimativa encontra respaldo em:</w:t>
      </w:r>
      <w:r w:rsidRPr="003A1A9B">
        <w:rPr>
          <w:rFonts w:ascii="Arial" w:hAnsi="Arial" w:cs="Arial"/>
          <w:color w:val="000000" w:themeColor="text1"/>
          <w:sz w:val="22"/>
          <w:szCs w:val="22"/>
        </w:rPr>
        <w:br/>
        <w:t>Histórico de contratações de anos anteriores em eventos de porte semelhante;</w:t>
      </w:r>
    </w:p>
    <w:p w14:paraId="32FABE2E" w14:textId="78368756" w:rsidR="00E05435" w:rsidRPr="003A1A9B" w:rsidRDefault="000F00EC" w:rsidP="00257C69">
      <w:pPr>
        <w:pStyle w:val="PargrafodaLista"/>
        <w:numPr>
          <w:ilvl w:val="0"/>
          <w:numId w:val="17"/>
        </w:numPr>
        <w:ind w:left="-851" w:right="283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A1A9B">
        <w:rPr>
          <w:rFonts w:ascii="Arial" w:hAnsi="Arial" w:cs="Arial"/>
          <w:color w:val="000000" w:themeColor="text1"/>
          <w:sz w:val="22"/>
          <w:szCs w:val="22"/>
        </w:rPr>
        <w:t>Projeção do calendário oficial de eventos fornecido pela Secretaria Municipal competente;</w:t>
      </w:r>
    </w:p>
    <w:p w14:paraId="6DFD30A8" w14:textId="77777777" w:rsidR="00AD6FAC" w:rsidRPr="003A1A9B" w:rsidRDefault="000F00EC" w:rsidP="00FF524A">
      <w:pPr>
        <w:pStyle w:val="PargrafodaLista"/>
        <w:numPr>
          <w:ilvl w:val="0"/>
          <w:numId w:val="17"/>
        </w:numPr>
        <w:ind w:left="-1134" w:right="283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3A1A9B">
        <w:rPr>
          <w:rFonts w:ascii="Arial" w:hAnsi="Arial" w:cs="Arial"/>
          <w:color w:val="000000" w:themeColor="text1"/>
          <w:sz w:val="22"/>
          <w:szCs w:val="22"/>
        </w:rPr>
        <w:t>Necessidade de atendimento às normas de segurança aplicáveis a eventos públicos de médio e grande</w:t>
      </w:r>
      <w:r w:rsidR="00E05435" w:rsidRPr="003A1A9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3A1A9B">
        <w:rPr>
          <w:rFonts w:ascii="Arial" w:hAnsi="Arial" w:cs="Arial"/>
          <w:color w:val="000000" w:themeColor="text1"/>
          <w:sz w:val="22"/>
          <w:szCs w:val="22"/>
        </w:rPr>
        <w:t>porte.</w:t>
      </w:r>
    </w:p>
    <w:p w14:paraId="52828810" w14:textId="254096CB" w:rsidR="00347224" w:rsidRPr="003A1A9B" w:rsidRDefault="00566E48" w:rsidP="00AD6FAC">
      <w:pPr>
        <w:pStyle w:val="PargrafodaLista"/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A1A9B">
        <w:rPr>
          <w:rFonts w:ascii="Arial" w:hAnsi="Arial" w:cs="Arial"/>
          <w:sz w:val="22"/>
          <w:szCs w:val="22"/>
        </w:rPr>
        <w:br/>
      </w:r>
      <w:r w:rsidR="00950094" w:rsidRPr="003A1A9B">
        <w:rPr>
          <w:rFonts w:ascii="Arial" w:hAnsi="Arial" w:cs="Arial"/>
          <w:b/>
          <w:bCs/>
          <w:sz w:val="22"/>
          <w:szCs w:val="22"/>
        </w:rPr>
        <w:t>8</w:t>
      </w:r>
      <w:r w:rsidRPr="003A1A9B">
        <w:rPr>
          <w:rFonts w:ascii="Arial" w:hAnsi="Arial" w:cs="Arial"/>
          <w:b/>
          <w:bCs/>
          <w:sz w:val="22"/>
          <w:szCs w:val="22"/>
        </w:rPr>
        <w:t xml:space="preserve"> – ESTIMATIVA DO </w:t>
      </w:r>
      <w:r w:rsidR="00950094" w:rsidRPr="003A1A9B">
        <w:rPr>
          <w:rFonts w:ascii="Arial" w:hAnsi="Arial" w:cs="Arial"/>
          <w:b/>
          <w:bCs/>
          <w:sz w:val="22"/>
          <w:szCs w:val="22"/>
        </w:rPr>
        <w:t>VALOR</w:t>
      </w:r>
      <w:r w:rsidRPr="003A1A9B">
        <w:rPr>
          <w:rFonts w:ascii="Arial" w:hAnsi="Arial" w:cs="Arial"/>
          <w:b/>
          <w:bCs/>
          <w:sz w:val="22"/>
          <w:szCs w:val="22"/>
        </w:rPr>
        <w:t xml:space="preserve"> DA CONTRATAÇÃO</w:t>
      </w:r>
    </w:p>
    <w:tbl>
      <w:tblPr>
        <w:tblStyle w:val="Tabelacomgrade"/>
        <w:tblW w:w="0" w:type="auto"/>
        <w:tblInd w:w="-1134" w:type="dxa"/>
        <w:tblLook w:val="04A0" w:firstRow="1" w:lastRow="0" w:firstColumn="1" w:lastColumn="0" w:noHBand="0" w:noVBand="1"/>
      </w:tblPr>
      <w:tblGrid>
        <w:gridCol w:w="726"/>
        <w:gridCol w:w="5201"/>
        <w:gridCol w:w="828"/>
        <w:gridCol w:w="843"/>
        <w:gridCol w:w="1280"/>
        <w:gridCol w:w="1318"/>
      </w:tblGrid>
      <w:tr w:rsidR="00EE6359" w:rsidRPr="003A1A9B" w14:paraId="5C6FAFD7" w14:textId="77777777" w:rsidTr="005A15DC">
        <w:tc>
          <w:tcPr>
            <w:tcW w:w="726" w:type="dxa"/>
          </w:tcPr>
          <w:p w14:paraId="6731F5EC" w14:textId="7A4DDCC1" w:rsidR="00EE6359" w:rsidRPr="003A1A9B" w:rsidRDefault="00EE6359" w:rsidP="00257C6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1A9B">
              <w:rPr>
                <w:rFonts w:ascii="Arial" w:hAnsi="Arial" w:cs="Arial"/>
                <w:b/>
                <w:bCs/>
                <w:spacing w:val="-4"/>
                <w:sz w:val="22"/>
                <w:szCs w:val="22"/>
              </w:rPr>
              <w:t>ITEM</w:t>
            </w:r>
          </w:p>
        </w:tc>
        <w:tc>
          <w:tcPr>
            <w:tcW w:w="5201" w:type="dxa"/>
          </w:tcPr>
          <w:p w14:paraId="02B45DF7" w14:textId="181AC25D" w:rsidR="00EE6359" w:rsidRPr="003A1A9B" w:rsidRDefault="00EE6359" w:rsidP="00257C6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1A9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DESCRIÇÃO</w:t>
            </w:r>
          </w:p>
        </w:tc>
        <w:tc>
          <w:tcPr>
            <w:tcW w:w="828" w:type="dxa"/>
          </w:tcPr>
          <w:p w14:paraId="5C85908A" w14:textId="559F3324" w:rsidR="00EE6359" w:rsidRPr="003A1A9B" w:rsidRDefault="00EE6359" w:rsidP="00257C6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1A9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QTDE</w:t>
            </w:r>
          </w:p>
        </w:tc>
        <w:tc>
          <w:tcPr>
            <w:tcW w:w="843" w:type="dxa"/>
          </w:tcPr>
          <w:p w14:paraId="0B06E6BD" w14:textId="5779BF3F" w:rsidR="00EE6359" w:rsidRPr="003A1A9B" w:rsidRDefault="00EE6359" w:rsidP="00257C6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1A9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UNID</w:t>
            </w:r>
          </w:p>
        </w:tc>
        <w:tc>
          <w:tcPr>
            <w:tcW w:w="1280" w:type="dxa"/>
          </w:tcPr>
          <w:p w14:paraId="22CE9AA8" w14:textId="573461BE" w:rsidR="00EE6359" w:rsidRPr="003A1A9B" w:rsidRDefault="00EE6359" w:rsidP="00257C6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1A9B">
              <w:rPr>
                <w:rFonts w:ascii="Arial" w:hAnsi="Arial" w:cs="Arial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182" w:type="dxa"/>
          </w:tcPr>
          <w:p w14:paraId="6B0FE922" w14:textId="5F120421" w:rsidR="00EE6359" w:rsidRPr="003A1A9B" w:rsidRDefault="00EE6359" w:rsidP="00257C6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1A9B">
              <w:rPr>
                <w:rFonts w:ascii="Arial" w:hAnsi="Arial" w:cs="Arial"/>
                <w:b/>
                <w:bCs/>
                <w:sz w:val="22"/>
                <w:szCs w:val="22"/>
              </w:rPr>
              <w:t>VALOR TOTAL</w:t>
            </w:r>
          </w:p>
        </w:tc>
      </w:tr>
      <w:tr w:rsidR="00EE6359" w:rsidRPr="003A1A9B" w14:paraId="4764EF20" w14:textId="77777777" w:rsidTr="005A15DC">
        <w:tc>
          <w:tcPr>
            <w:tcW w:w="726" w:type="dxa"/>
          </w:tcPr>
          <w:p w14:paraId="74AAC58D" w14:textId="77777777" w:rsidR="00EE6359" w:rsidRPr="003A1A9B" w:rsidRDefault="00EE6359" w:rsidP="00257C69">
            <w:pPr>
              <w:ind w:right="283"/>
              <w:jc w:val="both"/>
              <w:rPr>
                <w:rFonts w:ascii="Arial" w:hAnsi="Arial" w:cs="Arial"/>
                <w:spacing w:val="-5"/>
                <w:sz w:val="22"/>
                <w:szCs w:val="22"/>
              </w:rPr>
            </w:pPr>
          </w:p>
          <w:p w14:paraId="43B9B9ED" w14:textId="5669A11E" w:rsidR="00EE6359" w:rsidRPr="003A1A9B" w:rsidRDefault="00EE6359" w:rsidP="00257C6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1A9B">
              <w:rPr>
                <w:rFonts w:ascii="Arial" w:hAnsi="Arial" w:cs="Arial"/>
                <w:spacing w:val="-5"/>
                <w:sz w:val="22"/>
                <w:szCs w:val="22"/>
              </w:rPr>
              <w:t xml:space="preserve">   01</w:t>
            </w:r>
          </w:p>
        </w:tc>
        <w:tc>
          <w:tcPr>
            <w:tcW w:w="5201" w:type="dxa"/>
          </w:tcPr>
          <w:p w14:paraId="471E8560" w14:textId="3F8D97A3" w:rsidR="00EE6359" w:rsidRPr="003A1A9B" w:rsidRDefault="00EE6359" w:rsidP="00257C69">
            <w:pPr>
              <w:pStyle w:val="TableParagraph"/>
              <w:spacing w:before="2"/>
              <w:ind w:left="98" w:right="93" w:firstLine="10"/>
              <w:jc w:val="both"/>
              <w:rPr>
                <w:rFonts w:ascii="Arial" w:hAnsi="Arial" w:cs="Arial"/>
                <w:b/>
                <w:bCs/>
              </w:rPr>
            </w:pPr>
            <w:r w:rsidRPr="003A1A9B">
              <w:rPr>
                <w:rFonts w:ascii="Arial" w:hAnsi="Arial" w:cs="Arial"/>
              </w:rPr>
              <w:t>Prestação de serviço de segurança/ vigilância privada não armada, com turnos de 12 horas, diurno e noturno, feminino e/ou masculino, credenciado na</w:t>
            </w:r>
            <w:r w:rsidRPr="003A1A9B">
              <w:rPr>
                <w:rFonts w:ascii="Arial" w:hAnsi="Arial" w:cs="Arial"/>
                <w:spacing w:val="54"/>
                <w:w w:val="150"/>
              </w:rPr>
              <w:t xml:space="preserve">  </w:t>
            </w:r>
            <w:r w:rsidRPr="003A1A9B">
              <w:rPr>
                <w:rFonts w:ascii="Arial" w:hAnsi="Arial" w:cs="Arial"/>
              </w:rPr>
              <w:t>Polícia</w:t>
            </w:r>
            <w:r w:rsidRPr="003A1A9B">
              <w:rPr>
                <w:rFonts w:ascii="Arial" w:hAnsi="Arial" w:cs="Arial"/>
                <w:spacing w:val="53"/>
                <w:w w:val="150"/>
              </w:rPr>
              <w:t xml:space="preserve">  </w:t>
            </w:r>
            <w:r w:rsidRPr="003A1A9B">
              <w:rPr>
                <w:rFonts w:ascii="Arial" w:hAnsi="Arial" w:cs="Arial"/>
              </w:rPr>
              <w:t>Federal,</w:t>
            </w:r>
            <w:r w:rsidRPr="003A1A9B">
              <w:rPr>
                <w:rFonts w:ascii="Arial" w:hAnsi="Arial" w:cs="Arial"/>
                <w:spacing w:val="52"/>
                <w:w w:val="150"/>
              </w:rPr>
              <w:t xml:space="preserve">  </w:t>
            </w:r>
            <w:r w:rsidRPr="003A1A9B">
              <w:rPr>
                <w:rFonts w:ascii="Arial" w:hAnsi="Arial" w:cs="Arial"/>
                <w:spacing w:val="-2"/>
              </w:rPr>
              <w:t>uniformizado,</w:t>
            </w:r>
            <w:r w:rsidR="005A15DC" w:rsidRPr="003A1A9B">
              <w:rPr>
                <w:rFonts w:ascii="Arial" w:hAnsi="Arial" w:cs="Arial"/>
                <w:spacing w:val="-2"/>
              </w:rPr>
              <w:t xml:space="preserve"> </w:t>
            </w:r>
            <w:r w:rsidRPr="003A1A9B">
              <w:rPr>
                <w:rFonts w:ascii="Arial" w:hAnsi="Arial" w:cs="Arial"/>
                <w:spacing w:val="-2"/>
              </w:rPr>
              <w:t>treinado.</w:t>
            </w:r>
          </w:p>
        </w:tc>
        <w:tc>
          <w:tcPr>
            <w:tcW w:w="828" w:type="dxa"/>
          </w:tcPr>
          <w:p w14:paraId="4B9D80E4" w14:textId="77777777" w:rsidR="00EE6359" w:rsidRPr="003A1A9B" w:rsidRDefault="00EE6359" w:rsidP="00257C69">
            <w:pPr>
              <w:pStyle w:val="TableParagraph"/>
              <w:jc w:val="both"/>
              <w:rPr>
                <w:rFonts w:ascii="Arial" w:hAnsi="Arial" w:cs="Arial"/>
                <w:b/>
              </w:rPr>
            </w:pPr>
          </w:p>
          <w:p w14:paraId="78EF8A44" w14:textId="5ADE4EDB" w:rsidR="00EE6359" w:rsidRPr="003A1A9B" w:rsidRDefault="006625DD" w:rsidP="00257C6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1A9B">
              <w:rPr>
                <w:rFonts w:ascii="Arial" w:hAnsi="Arial" w:cs="Arial"/>
                <w:spacing w:val="-5"/>
                <w:sz w:val="22"/>
                <w:szCs w:val="22"/>
              </w:rPr>
              <w:t xml:space="preserve">  </w:t>
            </w:r>
            <w:r w:rsidR="00EE6359" w:rsidRPr="003A1A9B">
              <w:rPr>
                <w:rFonts w:ascii="Arial" w:hAnsi="Arial" w:cs="Arial"/>
                <w:spacing w:val="-5"/>
                <w:sz w:val="22"/>
                <w:szCs w:val="22"/>
              </w:rPr>
              <w:t>300</w:t>
            </w:r>
          </w:p>
        </w:tc>
        <w:tc>
          <w:tcPr>
            <w:tcW w:w="843" w:type="dxa"/>
          </w:tcPr>
          <w:p w14:paraId="1B10B066" w14:textId="77777777" w:rsidR="00EE6359" w:rsidRPr="003A1A9B" w:rsidRDefault="00EE6359" w:rsidP="00257C69">
            <w:pPr>
              <w:pStyle w:val="TableParagraph"/>
              <w:jc w:val="center"/>
              <w:rPr>
                <w:rFonts w:ascii="Arial" w:hAnsi="Arial" w:cs="Arial"/>
                <w:bCs/>
              </w:rPr>
            </w:pPr>
          </w:p>
          <w:p w14:paraId="18983D1B" w14:textId="6A4C0B19" w:rsidR="00EE6359" w:rsidRPr="003A1A9B" w:rsidRDefault="00EE6359" w:rsidP="00257C6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1A9B">
              <w:rPr>
                <w:rFonts w:ascii="Arial" w:hAnsi="Arial" w:cs="Arial"/>
                <w:bCs/>
                <w:sz w:val="22"/>
                <w:szCs w:val="22"/>
              </w:rPr>
              <w:t>Diária</w:t>
            </w:r>
          </w:p>
        </w:tc>
        <w:tc>
          <w:tcPr>
            <w:tcW w:w="1280" w:type="dxa"/>
          </w:tcPr>
          <w:p w14:paraId="78D56874" w14:textId="77777777" w:rsidR="009D2EC9" w:rsidRPr="003A1A9B" w:rsidRDefault="009D2EC9" w:rsidP="00257C6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36CE597" w14:textId="6F2709C9" w:rsidR="00EE6359" w:rsidRPr="003A1A9B" w:rsidRDefault="00084BDA" w:rsidP="00257C6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1A9B">
              <w:rPr>
                <w:rFonts w:ascii="Arial" w:hAnsi="Arial" w:cs="Arial"/>
                <w:sz w:val="22"/>
                <w:szCs w:val="22"/>
              </w:rPr>
              <w:t>477,60</w:t>
            </w:r>
          </w:p>
        </w:tc>
        <w:tc>
          <w:tcPr>
            <w:tcW w:w="1182" w:type="dxa"/>
          </w:tcPr>
          <w:p w14:paraId="7E73535D" w14:textId="77777777" w:rsidR="009D2EC9" w:rsidRPr="003A1A9B" w:rsidRDefault="009D2EC9" w:rsidP="00257C6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3B08ED9" w14:textId="0DEC6766" w:rsidR="00EE6359" w:rsidRPr="003A1A9B" w:rsidRDefault="00084BDA" w:rsidP="00257C6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1A9B">
              <w:rPr>
                <w:rFonts w:ascii="Arial" w:hAnsi="Arial" w:cs="Arial"/>
                <w:sz w:val="22"/>
                <w:szCs w:val="22"/>
              </w:rPr>
              <w:t>143.280,00</w:t>
            </w:r>
          </w:p>
        </w:tc>
      </w:tr>
      <w:tr w:rsidR="00EE6359" w:rsidRPr="003A1A9B" w14:paraId="12C9F79D" w14:textId="77777777" w:rsidTr="005A15DC">
        <w:tc>
          <w:tcPr>
            <w:tcW w:w="726" w:type="dxa"/>
          </w:tcPr>
          <w:p w14:paraId="063685BB" w14:textId="0252BA51" w:rsidR="00EE6359" w:rsidRPr="003A1A9B" w:rsidRDefault="00EE6359" w:rsidP="00257C6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1A9B">
              <w:rPr>
                <w:rFonts w:ascii="Arial" w:hAnsi="Arial" w:cs="Arial"/>
                <w:spacing w:val="-5"/>
                <w:sz w:val="22"/>
                <w:szCs w:val="22"/>
              </w:rPr>
              <w:br/>
              <w:t xml:space="preserve">     02</w:t>
            </w:r>
          </w:p>
        </w:tc>
        <w:tc>
          <w:tcPr>
            <w:tcW w:w="5201" w:type="dxa"/>
          </w:tcPr>
          <w:p w14:paraId="74B50802" w14:textId="4FFDFD71" w:rsidR="00EE6359" w:rsidRPr="003A1A9B" w:rsidRDefault="00EE6359" w:rsidP="00257C69">
            <w:pPr>
              <w:pStyle w:val="TableParagraph"/>
              <w:ind w:left="98" w:right="90" w:firstLine="10"/>
              <w:jc w:val="both"/>
              <w:rPr>
                <w:rFonts w:ascii="Arial" w:hAnsi="Arial" w:cs="Arial"/>
                <w:b/>
                <w:bCs/>
              </w:rPr>
            </w:pPr>
            <w:r w:rsidRPr="003A1A9B">
              <w:rPr>
                <w:rFonts w:ascii="Arial" w:hAnsi="Arial" w:cs="Arial"/>
              </w:rPr>
              <w:t>Prestação de serviços de guarda vida/brigadista, apto a realizar práticas preventivas e de salvamento relativas a ocorrências de sinistro em ambientes aquáticos,</w:t>
            </w:r>
            <w:r w:rsidRPr="003A1A9B">
              <w:rPr>
                <w:rFonts w:ascii="Arial" w:hAnsi="Arial" w:cs="Arial"/>
                <w:spacing w:val="60"/>
              </w:rPr>
              <w:t xml:space="preserve"> </w:t>
            </w:r>
            <w:r w:rsidRPr="003A1A9B">
              <w:rPr>
                <w:rFonts w:ascii="Arial" w:hAnsi="Arial" w:cs="Arial"/>
              </w:rPr>
              <w:t>primeiros</w:t>
            </w:r>
            <w:r w:rsidRPr="003A1A9B">
              <w:rPr>
                <w:rFonts w:ascii="Arial" w:hAnsi="Arial" w:cs="Arial"/>
                <w:spacing w:val="60"/>
              </w:rPr>
              <w:t xml:space="preserve"> </w:t>
            </w:r>
            <w:r w:rsidRPr="003A1A9B">
              <w:rPr>
                <w:rFonts w:ascii="Arial" w:hAnsi="Arial" w:cs="Arial"/>
              </w:rPr>
              <w:t>socorros</w:t>
            </w:r>
            <w:r w:rsidRPr="003A1A9B">
              <w:rPr>
                <w:rFonts w:ascii="Arial" w:hAnsi="Arial" w:cs="Arial"/>
                <w:spacing w:val="60"/>
              </w:rPr>
              <w:t xml:space="preserve"> </w:t>
            </w:r>
            <w:r w:rsidRPr="003A1A9B">
              <w:rPr>
                <w:rFonts w:ascii="Arial" w:hAnsi="Arial" w:cs="Arial"/>
              </w:rPr>
              <w:t>e</w:t>
            </w:r>
            <w:r w:rsidRPr="003A1A9B">
              <w:rPr>
                <w:rFonts w:ascii="Arial" w:hAnsi="Arial" w:cs="Arial"/>
                <w:spacing w:val="60"/>
              </w:rPr>
              <w:t xml:space="preserve"> </w:t>
            </w:r>
            <w:r w:rsidRPr="003A1A9B">
              <w:rPr>
                <w:rFonts w:ascii="Arial" w:hAnsi="Arial" w:cs="Arial"/>
                <w:spacing w:val="-4"/>
              </w:rPr>
              <w:t>RPC-</w:t>
            </w:r>
            <w:r w:rsidR="005A15DC" w:rsidRPr="003A1A9B">
              <w:rPr>
                <w:rFonts w:ascii="Arial" w:hAnsi="Arial" w:cs="Arial"/>
                <w:spacing w:val="-4"/>
              </w:rPr>
              <w:t xml:space="preserve"> </w:t>
            </w:r>
            <w:r w:rsidRPr="003A1A9B">
              <w:rPr>
                <w:rFonts w:ascii="Arial" w:hAnsi="Arial" w:cs="Arial"/>
              </w:rPr>
              <w:t>reanimação cárdio pulmonar, para</w:t>
            </w:r>
            <w:r w:rsidRPr="003A1A9B">
              <w:rPr>
                <w:rFonts w:ascii="Arial" w:hAnsi="Arial" w:cs="Arial"/>
                <w:spacing w:val="80"/>
              </w:rPr>
              <w:t xml:space="preserve"> </w:t>
            </w:r>
            <w:r w:rsidRPr="003A1A9B">
              <w:rPr>
                <w:rFonts w:ascii="Arial" w:hAnsi="Arial" w:cs="Arial"/>
              </w:rPr>
              <w:t>atuar em eventos do município</w:t>
            </w:r>
          </w:p>
        </w:tc>
        <w:tc>
          <w:tcPr>
            <w:tcW w:w="828" w:type="dxa"/>
          </w:tcPr>
          <w:p w14:paraId="19D27749" w14:textId="77777777" w:rsidR="00EE6359" w:rsidRPr="003A1A9B" w:rsidRDefault="00EE6359" w:rsidP="00257C69">
            <w:pPr>
              <w:pStyle w:val="TableParagraph"/>
              <w:jc w:val="both"/>
              <w:rPr>
                <w:rFonts w:ascii="Arial" w:hAnsi="Arial" w:cs="Arial"/>
                <w:b/>
              </w:rPr>
            </w:pPr>
          </w:p>
          <w:p w14:paraId="600133F4" w14:textId="70B3CD91" w:rsidR="00EE6359" w:rsidRPr="003A1A9B" w:rsidRDefault="006625DD" w:rsidP="00257C6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1A9B">
              <w:rPr>
                <w:rFonts w:ascii="Arial" w:hAnsi="Arial" w:cs="Arial"/>
                <w:spacing w:val="-5"/>
                <w:sz w:val="22"/>
                <w:szCs w:val="22"/>
              </w:rPr>
              <w:t xml:space="preserve">   </w:t>
            </w:r>
            <w:r w:rsidR="00EE6359" w:rsidRPr="003A1A9B">
              <w:rPr>
                <w:rFonts w:ascii="Arial" w:hAnsi="Arial" w:cs="Arial"/>
                <w:spacing w:val="-5"/>
                <w:sz w:val="22"/>
                <w:szCs w:val="22"/>
              </w:rPr>
              <w:t>50</w:t>
            </w:r>
          </w:p>
        </w:tc>
        <w:tc>
          <w:tcPr>
            <w:tcW w:w="843" w:type="dxa"/>
          </w:tcPr>
          <w:p w14:paraId="6796DCFA" w14:textId="77777777" w:rsidR="00EE6359" w:rsidRPr="003A1A9B" w:rsidRDefault="00EE6359" w:rsidP="00257C69">
            <w:pPr>
              <w:pStyle w:val="TableParagraph"/>
              <w:jc w:val="center"/>
              <w:rPr>
                <w:rFonts w:ascii="Arial" w:hAnsi="Arial" w:cs="Arial"/>
                <w:bCs/>
              </w:rPr>
            </w:pPr>
          </w:p>
          <w:p w14:paraId="293301F7" w14:textId="21A85371" w:rsidR="00EE6359" w:rsidRPr="003A1A9B" w:rsidRDefault="00EE6359" w:rsidP="00257C6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1A9B">
              <w:rPr>
                <w:rFonts w:ascii="Arial" w:hAnsi="Arial" w:cs="Arial"/>
                <w:bCs/>
                <w:sz w:val="22"/>
                <w:szCs w:val="22"/>
              </w:rPr>
              <w:t>Diária</w:t>
            </w:r>
          </w:p>
        </w:tc>
        <w:tc>
          <w:tcPr>
            <w:tcW w:w="1280" w:type="dxa"/>
          </w:tcPr>
          <w:p w14:paraId="06667C1D" w14:textId="77777777" w:rsidR="009D2EC9" w:rsidRPr="003A1A9B" w:rsidRDefault="009D2EC9" w:rsidP="00257C6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4DF30E8" w14:textId="1726106E" w:rsidR="00EE6359" w:rsidRPr="003A1A9B" w:rsidRDefault="00EE6359" w:rsidP="00257C6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1A9B">
              <w:rPr>
                <w:rFonts w:ascii="Arial" w:hAnsi="Arial" w:cs="Arial"/>
                <w:sz w:val="22"/>
                <w:szCs w:val="22"/>
              </w:rPr>
              <w:t>4</w:t>
            </w:r>
            <w:r w:rsidR="00084BDA" w:rsidRPr="003A1A9B">
              <w:rPr>
                <w:rFonts w:ascii="Arial" w:hAnsi="Arial" w:cs="Arial"/>
                <w:sz w:val="22"/>
                <w:szCs w:val="22"/>
              </w:rPr>
              <w:t>49,55</w:t>
            </w:r>
          </w:p>
        </w:tc>
        <w:tc>
          <w:tcPr>
            <w:tcW w:w="1182" w:type="dxa"/>
          </w:tcPr>
          <w:p w14:paraId="4B9C6D00" w14:textId="77777777" w:rsidR="009D2EC9" w:rsidRPr="003A1A9B" w:rsidRDefault="009D2EC9" w:rsidP="00257C6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163F565" w14:textId="6D5ADBA5" w:rsidR="00EE6359" w:rsidRPr="003A1A9B" w:rsidRDefault="00EE6359" w:rsidP="00257C6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1A9B">
              <w:rPr>
                <w:rFonts w:ascii="Arial" w:hAnsi="Arial" w:cs="Arial"/>
                <w:sz w:val="22"/>
                <w:szCs w:val="22"/>
              </w:rPr>
              <w:t>22.4</w:t>
            </w:r>
            <w:r w:rsidR="00084BDA" w:rsidRPr="003A1A9B">
              <w:rPr>
                <w:rFonts w:ascii="Arial" w:hAnsi="Arial" w:cs="Arial"/>
                <w:sz w:val="22"/>
                <w:szCs w:val="22"/>
              </w:rPr>
              <w:t>77</w:t>
            </w:r>
            <w:r w:rsidRPr="003A1A9B">
              <w:rPr>
                <w:rFonts w:ascii="Arial" w:hAnsi="Arial" w:cs="Arial"/>
                <w:sz w:val="22"/>
                <w:szCs w:val="22"/>
              </w:rPr>
              <w:t>,50</w:t>
            </w:r>
          </w:p>
        </w:tc>
      </w:tr>
    </w:tbl>
    <w:p w14:paraId="52554994" w14:textId="77777777" w:rsidR="00745C68" w:rsidRPr="003A1A9B" w:rsidRDefault="00745C68" w:rsidP="00257C6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635E4C1E" w14:textId="41D95B43" w:rsidR="000417A5" w:rsidRPr="003A1A9B" w:rsidRDefault="0020574D" w:rsidP="00257C69">
      <w:pPr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3A1A9B">
        <w:rPr>
          <w:rFonts w:ascii="Arial" w:hAnsi="Arial" w:cs="Arial"/>
          <w:bCs/>
          <w:sz w:val="22"/>
          <w:szCs w:val="22"/>
        </w:rPr>
        <w:t>Estima-se para a contratação almejada o valor médio de</w:t>
      </w:r>
      <w:r w:rsidRPr="003A1A9B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3A1A9B">
        <w:rPr>
          <w:rFonts w:ascii="Arial" w:hAnsi="Arial" w:cs="Arial"/>
          <w:b/>
          <w:color w:val="000000"/>
          <w:sz w:val="22"/>
          <w:szCs w:val="22"/>
        </w:rPr>
        <w:t>R$</w:t>
      </w:r>
      <w:bookmarkStart w:id="3" w:name="_Hlk176333348"/>
      <w:r w:rsidRPr="003A1A9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084BDA" w:rsidRPr="003A1A9B">
        <w:rPr>
          <w:rFonts w:ascii="Arial" w:hAnsi="Arial" w:cs="Arial"/>
          <w:b/>
          <w:color w:val="000000"/>
          <w:sz w:val="22"/>
          <w:szCs w:val="22"/>
        </w:rPr>
        <w:t>165.757,50</w:t>
      </w:r>
      <w:r w:rsidRPr="003A1A9B">
        <w:rPr>
          <w:rFonts w:ascii="Arial" w:hAnsi="Arial" w:cs="Arial"/>
          <w:b/>
          <w:color w:val="000000"/>
          <w:sz w:val="22"/>
          <w:szCs w:val="22"/>
        </w:rPr>
        <w:t xml:space="preserve"> (</w:t>
      </w:r>
      <w:bookmarkEnd w:id="3"/>
      <w:r w:rsidRPr="003A1A9B">
        <w:rPr>
          <w:rFonts w:ascii="Arial" w:hAnsi="Arial" w:cs="Arial"/>
          <w:b/>
          <w:color w:val="000000"/>
          <w:sz w:val="22"/>
          <w:szCs w:val="22"/>
        </w:rPr>
        <w:t xml:space="preserve">Cento e sessenta e </w:t>
      </w:r>
      <w:r w:rsidR="00084BDA" w:rsidRPr="003A1A9B">
        <w:rPr>
          <w:rFonts w:ascii="Arial" w:hAnsi="Arial" w:cs="Arial"/>
          <w:b/>
          <w:color w:val="000000"/>
          <w:sz w:val="22"/>
          <w:szCs w:val="22"/>
        </w:rPr>
        <w:t>cinco</w:t>
      </w:r>
      <w:r w:rsidRPr="003A1A9B">
        <w:rPr>
          <w:rFonts w:ascii="Arial" w:hAnsi="Arial" w:cs="Arial"/>
          <w:b/>
          <w:color w:val="000000"/>
          <w:sz w:val="22"/>
          <w:szCs w:val="22"/>
        </w:rPr>
        <w:t xml:space="preserve"> mil </w:t>
      </w:r>
      <w:r w:rsidR="00084BDA" w:rsidRPr="003A1A9B">
        <w:rPr>
          <w:rFonts w:ascii="Arial" w:hAnsi="Arial" w:cs="Arial"/>
          <w:b/>
          <w:color w:val="000000"/>
          <w:sz w:val="22"/>
          <w:szCs w:val="22"/>
        </w:rPr>
        <w:t>setecentos e cinquenta e sete reais</w:t>
      </w:r>
      <w:r w:rsidRPr="003A1A9B">
        <w:rPr>
          <w:rFonts w:ascii="Arial" w:hAnsi="Arial" w:cs="Arial"/>
          <w:b/>
          <w:color w:val="000000"/>
          <w:sz w:val="22"/>
          <w:szCs w:val="22"/>
        </w:rPr>
        <w:t xml:space="preserve"> e </w:t>
      </w:r>
      <w:r w:rsidR="009D2EC9" w:rsidRPr="003A1A9B">
        <w:rPr>
          <w:rFonts w:ascii="Arial" w:hAnsi="Arial" w:cs="Arial"/>
          <w:b/>
          <w:color w:val="000000"/>
          <w:sz w:val="22"/>
          <w:szCs w:val="22"/>
        </w:rPr>
        <w:t>cinquenta</w:t>
      </w:r>
      <w:r w:rsidRPr="003A1A9B">
        <w:rPr>
          <w:rFonts w:ascii="Arial" w:hAnsi="Arial" w:cs="Arial"/>
          <w:b/>
          <w:color w:val="000000"/>
          <w:sz w:val="22"/>
          <w:szCs w:val="22"/>
        </w:rPr>
        <w:t xml:space="preserve"> centavos)</w:t>
      </w:r>
      <w:r w:rsidR="000417A5" w:rsidRPr="003A1A9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0417A5" w:rsidRPr="003A1A9B">
        <w:rPr>
          <w:rFonts w:ascii="Arial" w:hAnsi="Arial" w:cs="Arial"/>
          <w:bCs/>
          <w:color w:val="000000"/>
          <w:sz w:val="22"/>
          <w:szCs w:val="22"/>
        </w:rPr>
        <w:t>a</w:t>
      </w:r>
      <w:r w:rsidR="000417A5" w:rsidRPr="003A1A9B">
        <w:rPr>
          <w:rFonts w:ascii="Arial" w:hAnsi="Arial" w:cs="Arial"/>
          <w:bCs/>
          <w:sz w:val="22"/>
          <w:szCs w:val="22"/>
        </w:rPr>
        <w:t xml:space="preserve"> estimativa de preço se deu com base em pesquisa realizada através do </w:t>
      </w:r>
      <w:r w:rsidR="000417A5" w:rsidRPr="003A1A9B">
        <w:rPr>
          <w:rFonts w:ascii="Arial" w:hAnsi="Arial" w:cs="Arial"/>
          <w:b/>
          <w:sz w:val="22"/>
          <w:szCs w:val="22"/>
        </w:rPr>
        <w:t>LF Sistema</w:t>
      </w:r>
      <w:r w:rsidR="000417A5" w:rsidRPr="003A1A9B">
        <w:rPr>
          <w:rFonts w:ascii="Arial" w:hAnsi="Arial" w:cs="Arial"/>
          <w:bCs/>
          <w:sz w:val="22"/>
          <w:szCs w:val="22"/>
        </w:rPr>
        <w:t xml:space="preserve">, conforme Mapa de Apuração de Preços, em anexo, e em pesquisa realizada diretamente com 3 fornecedores. </w:t>
      </w:r>
    </w:p>
    <w:p w14:paraId="2FD0394C" w14:textId="70F78961" w:rsidR="0020574D" w:rsidRPr="003A1A9B" w:rsidRDefault="0020574D" w:rsidP="00257C69">
      <w:pPr>
        <w:ind w:left="-1134" w:firstLine="567"/>
        <w:jc w:val="both"/>
        <w:rPr>
          <w:rFonts w:ascii="Arial" w:hAnsi="Arial" w:cs="Arial"/>
          <w:bCs/>
          <w:sz w:val="22"/>
          <w:szCs w:val="22"/>
        </w:rPr>
      </w:pPr>
    </w:p>
    <w:p w14:paraId="326E3798" w14:textId="205A858C" w:rsidR="001360B1" w:rsidRPr="003A1A9B" w:rsidRDefault="00343E5E" w:rsidP="00257C69">
      <w:pPr>
        <w:ind w:left="-1134" w:firstLine="567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3A1A9B">
        <w:rPr>
          <w:rFonts w:ascii="Arial" w:hAnsi="Arial" w:cs="Arial"/>
          <w:bCs/>
          <w:sz w:val="22"/>
          <w:szCs w:val="22"/>
        </w:rPr>
        <w:t>A</w:t>
      </w:r>
      <w:r w:rsidR="0020574D" w:rsidRPr="003A1A9B">
        <w:rPr>
          <w:rFonts w:ascii="Arial" w:hAnsi="Arial" w:cs="Arial"/>
          <w:bCs/>
          <w:sz w:val="22"/>
          <w:szCs w:val="22"/>
        </w:rPr>
        <w:t xml:space="preserve">s empresas </w:t>
      </w:r>
      <w:r w:rsidR="0020574D" w:rsidRPr="003A1A9B">
        <w:rPr>
          <w:rFonts w:ascii="Arial" w:hAnsi="Arial" w:cs="Arial"/>
          <w:b/>
          <w:sz w:val="22"/>
          <w:szCs w:val="22"/>
        </w:rPr>
        <w:t>E.P.S VIGILÂNCIA E SEGURANÇA LTDA, ARMED SEGURANÇA PRIVADA LTDA e CASCAVEL SERVIÇO VIGILANCIA E SEGURANÇ</w:t>
      </w:r>
      <w:r w:rsidR="006F3182" w:rsidRPr="003A1A9B">
        <w:rPr>
          <w:rFonts w:ascii="Arial" w:hAnsi="Arial" w:cs="Arial"/>
          <w:b/>
          <w:sz w:val="22"/>
          <w:szCs w:val="22"/>
        </w:rPr>
        <w:t>A</w:t>
      </w:r>
      <w:r w:rsidR="0020574D" w:rsidRPr="003A1A9B">
        <w:rPr>
          <w:rFonts w:ascii="Arial" w:hAnsi="Arial" w:cs="Arial"/>
          <w:bCs/>
          <w:sz w:val="22"/>
          <w:szCs w:val="22"/>
        </w:rPr>
        <w:t xml:space="preserve"> </w:t>
      </w:r>
      <w:r w:rsidRPr="003A1A9B">
        <w:rPr>
          <w:rFonts w:ascii="Arial" w:hAnsi="Arial" w:cs="Arial"/>
          <w:bCs/>
          <w:sz w:val="22"/>
          <w:szCs w:val="22"/>
        </w:rPr>
        <w:t>foram consultadas por terem participado da última licitação referente a objeto semelhante, servindo como parâmetro de mercado para a presente contratação.</w:t>
      </w:r>
    </w:p>
    <w:p w14:paraId="4957A114" w14:textId="77777777" w:rsidR="001310D9" w:rsidRPr="003A1A9B" w:rsidRDefault="001310D9" w:rsidP="00257C6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41CB5475" w14:textId="245F1109" w:rsidR="00347224" w:rsidRPr="003A1A9B" w:rsidRDefault="00950094" w:rsidP="00257C6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3A1A9B">
        <w:rPr>
          <w:rFonts w:ascii="Arial" w:hAnsi="Arial" w:cs="Arial"/>
          <w:b/>
          <w:sz w:val="22"/>
          <w:szCs w:val="22"/>
        </w:rPr>
        <w:t>9</w:t>
      </w:r>
      <w:r w:rsidR="00566E48" w:rsidRPr="003A1A9B">
        <w:rPr>
          <w:rFonts w:ascii="Arial" w:hAnsi="Arial" w:cs="Arial"/>
          <w:b/>
          <w:bCs/>
          <w:sz w:val="22"/>
          <w:szCs w:val="22"/>
        </w:rPr>
        <w:t xml:space="preserve"> – JUSTIFICATIVA PARA PARCELAMENTO</w:t>
      </w:r>
    </w:p>
    <w:p w14:paraId="4266C022" w14:textId="294416AF" w:rsidR="000D6367" w:rsidRPr="003A1A9B" w:rsidRDefault="00B05269" w:rsidP="00257C69">
      <w:pPr>
        <w:ind w:left="-1134" w:right="283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>Considerando a natureza do objeto,</w:t>
      </w:r>
      <w:r w:rsidRPr="003A1A9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>verificou-se a viabilidade de parcelamento do objeto da contratação, de forma a ampliar a competitividade e possibilitar a participação de um maior número de fornecedores especializados.</w:t>
      </w:r>
    </w:p>
    <w:p w14:paraId="299EBAB1" w14:textId="77777777" w:rsidR="00B05269" w:rsidRPr="003A1A9B" w:rsidRDefault="00B05269" w:rsidP="00257C69">
      <w:pPr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>A opção pelo parcelamento justifica-se em razão de:</w:t>
      </w:r>
    </w:p>
    <w:p w14:paraId="3618402F" w14:textId="77777777" w:rsidR="00E05435" w:rsidRPr="003A1A9B" w:rsidRDefault="00E05435" w:rsidP="00257C69">
      <w:pPr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1538F8AC" w14:textId="7D287F5E" w:rsidR="00B05269" w:rsidRPr="003A1A9B" w:rsidRDefault="00B05269" w:rsidP="00257C69">
      <w:pPr>
        <w:numPr>
          <w:ilvl w:val="0"/>
          <w:numId w:val="18"/>
        </w:numPr>
        <w:tabs>
          <w:tab w:val="clear" w:pos="720"/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3A1A9B">
        <w:rPr>
          <w:rFonts w:ascii="Arial" w:hAnsi="Arial" w:cs="Arial"/>
          <w:b/>
          <w:bCs/>
          <w:color w:val="000000" w:themeColor="text1"/>
          <w:sz w:val="22"/>
          <w:szCs w:val="22"/>
        </w:rPr>
        <w:t>Estimular a competitividade</w:t>
      </w:r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>, permitindo a participação de empresas que atuam especificamente em apenas um dos segmentos;</w:t>
      </w:r>
    </w:p>
    <w:p w14:paraId="0FAAB887" w14:textId="77777777" w:rsidR="00FB6D70" w:rsidRPr="003A1A9B" w:rsidRDefault="00FB6D70" w:rsidP="00257C69">
      <w:pPr>
        <w:tabs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ED23774" w14:textId="5BEA5D03" w:rsidR="00B05269" w:rsidRPr="003A1A9B" w:rsidRDefault="00B05269" w:rsidP="00257C69">
      <w:pPr>
        <w:numPr>
          <w:ilvl w:val="0"/>
          <w:numId w:val="18"/>
        </w:numPr>
        <w:tabs>
          <w:tab w:val="clear" w:pos="720"/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3A1A9B">
        <w:rPr>
          <w:rFonts w:ascii="Arial" w:hAnsi="Arial" w:cs="Arial"/>
          <w:b/>
          <w:bCs/>
          <w:color w:val="000000" w:themeColor="text1"/>
          <w:sz w:val="22"/>
          <w:szCs w:val="22"/>
        </w:rPr>
        <w:t>Atender ao princípio da economicidade</w:t>
      </w:r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 xml:space="preserve">, possibilitando que cada </w:t>
      </w:r>
      <w:r w:rsidR="00343E5E" w:rsidRPr="003A1A9B">
        <w:rPr>
          <w:rFonts w:ascii="Arial" w:hAnsi="Arial" w:cs="Arial"/>
          <w:bCs/>
          <w:color w:val="000000" w:themeColor="text1"/>
          <w:sz w:val="22"/>
          <w:szCs w:val="22"/>
        </w:rPr>
        <w:t>item</w:t>
      </w:r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 xml:space="preserve"> seja disputado de forma independente, o que tende a gerar preços mais vantajosos para a Administração;</w:t>
      </w:r>
    </w:p>
    <w:p w14:paraId="3D27232A" w14:textId="77777777" w:rsidR="00FB6D70" w:rsidRPr="003A1A9B" w:rsidRDefault="00FB6D70" w:rsidP="00257C69">
      <w:pPr>
        <w:tabs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11A64764" w14:textId="77777777" w:rsidR="00B05269" w:rsidRPr="003A1A9B" w:rsidRDefault="00B05269" w:rsidP="00257C69">
      <w:pPr>
        <w:numPr>
          <w:ilvl w:val="0"/>
          <w:numId w:val="18"/>
        </w:numPr>
        <w:tabs>
          <w:tab w:val="clear" w:pos="720"/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3A1A9B">
        <w:rPr>
          <w:rFonts w:ascii="Arial" w:hAnsi="Arial" w:cs="Arial"/>
          <w:b/>
          <w:bCs/>
          <w:color w:val="000000" w:themeColor="text1"/>
          <w:sz w:val="22"/>
          <w:szCs w:val="22"/>
        </w:rPr>
        <w:t>Especialização técnica</w:t>
      </w:r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>, já que cada serviço possui características próprias de execução, capacitação e exigências regulatórias distintas;</w:t>
      </w:r>
    </w:p>
    <w:p w14:paraId="4CCFAB5E" w14:textId="77777777" w:rsidR="00FB6D70" w:rsidRPr="003A1A9B" w:rsidRDefault="00FB6D70" w:rsidP="00257C69">
      <w:pPr>
        <w:tabs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330D90AF" w14:textId="77777777" w:rsidR="00B05269" w:rsidRPr="003A1A9B" w:rsidRDefault="00B05269" w:rsidP="00257C69">
      <w:pPr>
        <w:numPr>
          <w:ilvl w:val="0"/>
          <w:numId w:val="18"/>
        </w:numPr>
        <w:tabs>
          <w:tab w:val="clear" w:pos="720"/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3A1A9B">
        <w:rPr>
          <w:rFonts w:ascii="Arial" w:hAnsi="Arial" w:cs="Arial"/>
          <w:b/>
          <w:bCs/>
          <w:color w:val="000000" w:themeColor="text1"/>
          <w:sz w:val="22"/>
          <w:szCs w:val="22"/>
        </w:rPr>
        <w:t>Maior eficiência contratual</w:t>
      </w:r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>, possibilitando que a Administração conte com fornecedores especializados em cada tipo de serviço.</w:t>
      </w:r>
    </w:p>
    <w:p w14:paraId="50EAFD95" w14:textId="77777777" w:rsidR="00B05269" w:rsidRPr="003A1A9B" w:rsidRDefault="00B05269" w:rsidP="00257C69">
      <w:pPr>
        <w:ind w:left="-284" w:right="283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A745CBF" w14:textId="77777777" w:rsidR="00B05269" w:rsidRPr="003A1A9B" w:rsidRDefault="00B05269" w:rsidP="00257C69">
      <w:pPr>
        <w:ind w:left="-1134" w:right="283" w:firstLine="567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>Portanto, o parcelamento mostra-se adequado e vantajoso ao interesse público, em conformidade com os princípios da eficiência, economicidade e competitividade previstos na Lei Federal nº 14.133/2021</w:t>
      </w:r>
      <w:r w:rsidRPr="003A1A9B">
        <w:rPr>
          <w:rFonts w:ascii="Arial" w:hAnsi="Arial" w:cs="Arial"/>
          <w:bCs/>
          <w:color w:val="FF0000"/>
          <w:sz w:val="22"/>
          <w:szCs w:val="22"/>
        </w:rPr>
        <w:t>.</w:t>
      </w:r>
    </w:p>
    <w:p w14:paraId="56CEA3F8" w14:textId="77777777" w:rsidR="00B05269" w:rsidRPr="003A1A9B" w:rsidRDefault="00B05269" w:rsidP="00257C69">
      <w:pPr>
        <w:ind w:left="-1134" w:firstLine="567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7AE5BD6D" w14:textId="50AB796D" w:rsidR="00347224" w:rsidRPr="003A1A9B" w:rsidRDefault="00950094" w:rsidP="00257C6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t>10</w:t>
      </w:r>
      <w:r w:rsidR="008A4B20" w:rsidRPr="003A1A9B">
        <w:rPr>
          <w:rFonts w:ascii="Arial" w:hAnsi="Arial" w:cs="Arial"/>
          <w:b/>
          <w:bCs/>
          <w:sz w:val="22"/>
          <w:szCs w:val="22"/>
        </w:rPr>
        <w:t xml:space="preserve"> – CONTRATAÇÕES CORRELATAS E/OU </w:t>
      </w:r>
      <w:r w:rsidR="00566E48" w:rsidRPr="003A1A9B">
        <w:rPr>
          <w:rFonts w:ascii="Arial" w:hAnsi="Arial" w:cs="Arial"/>
          <w:b/>
          <w:bCs/>
          <w:sz w:val="22"/>
          <w:szCs w:val="22"/>
        </w:rPr>
        <w:t>INTERDEPENDENTES</w:t>
      </w:r>
    </w:p>
    <w:p w14:paraId="4F84C16F" w14:textId="0E3BAB8D" w:rsidR="00847E80" w:rsidRPr="003A1A9B" w:rsidRDefault="00847E80" w:rsidP="00257C69">
      <w:pPr>
        <w:ind w:left="-1134" w:firstLine="426"/>
        <w:jc w:val="both"/>
        <w:rPr>
          <w:rFonts w:ascii="Arial" w:hAnsi="Arial" w:cs="Arial"/>
          <w:bCs/>
          <w:sz w:val="22"/>
          <w:szCs w:val="22"/>
        </w:rPr>
      </w:pPr>
      <w:r w:rsidRPr="003A1A9B">
        <w:rPr>
          <w:rFonts w:ascii="Arial" w:hAnsi="Arial" w:cs="Arial"/>
          <w:bCs/>
          <w:sz w:val="22"/>
          <w:szCs w:val="22"/>
        </w:rPr>
        <w:t xml:space="preserve">Provavelmente haverá contratações correlatas e interdependentes, porém, em virtude dos variados tipos de eventos a serem realizados, não é possível definir neste momento. </w:t>
      </w:r>
    </w:p>
    <w:p w14:paraId="055E0AF8" w14:textId="77777777" w:rsidR="00B94AB2" w:rsidRPr="003A1A9B" w:rsidRDefault="00B94AB2" w:rsidP="00257C6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733A9FB" w14:textId="2EB0EDF7" w:rsidR="00950094" w:rsidRPr="003A1A9B" w:rsidRDefault="00950094" w:rsidP="00257C69">
      <w:pPr>
        <w:ind w:left="-1134"/>
        <w:jc w:val="both"/>
        <w:rPr>
          <w:rFonts w:ascii="Arial" w:hAnsi="Arial" w:cs="Arial"/>
          <w:b/>
          <w:sz w:val="22"/>
          <w:szCs w:val="22"/>
        </w:rPr>
      </w:pPr>
      <w:r w:rsidRPr="003A1A9B">
        <w:rPr>
          <w:rFonts w:ascii="Arial" w:hAnsi="Arial" w:cs="Arial"/>
          <w:b/>
          <w:sz w:val="22"/>
          <w:szCs w:val="22"/>
        </w:rPr>
        <w:t>11 – ALINHAMENTO ENTRE A CONTRATAÇÃO E O PL</w:t>
      </w:r>
      <w:r w:rsidR="0027457B" w:rsidRPr="003A1A9B">
        <w:rPr>
          <w:rFonts w:ascii="Arial" w:hAnsi="Arial" w:cs="Arial"/>
          <w:b/>
          <w:sz w:val="22"/>
          <w:szCs w:val="22"/>
        </w:rPr>
        <w:t>A</w:t>
      </w:r>
      <w:r w:rsidRPr="003A1A9B">
        <w:rPr>
          <w:rFonts w:ascii="Arial" w:hAnsi="Arial" w:cs="Arial"/>
          <w:b/>
          <w:sz w:val="22"/>
          <w:szCs w:val="22"/>
        </w:rPr>
        <w:t>NEJAMENTO</w:t>
      </w:r>
    </w:p>
    <w:p w14:paraId="5FC8A6DE" w14:textId="1072871F" w:rsidR="00E51993" w:rsidRPr="003A1A9B" w:rsidRDefault="00343E5E" w:rsidP="00257C69">
      <w:pPr>
        <w:spacing w:after="240"/>
        <w:ind w:left="-1134" w:firstLine="426"/>
        <w:jc w:val="both"/>
        <w:rPr>
          <w:rFonts w:ascii="Arial" w:hAnsi="Arial" w:cs="Arial"/>
          <w:color w:val="FF0000"/>
          <w:sz w:val="22"/>
          <w:szCs w:val="22"/>
        </w:rPr>
      </w:pPr>
      <w:r w:rsidRPr="003A1A9B">
        <w:rPr>
          <w:rFonts w:ascii="Arial" w:hAnsi="Arial" w:cs="Arial"/>
          <w:sz w:val="22"/>
          <w:szCs w:val="22"/>
        </w:rPr>
        <w:t>O município não possui Plano de Contratações Anual, mas há previsão no PPA e LOA.</w:t>
      </w:r>
    </w:p>
    <w:p w14:paraId="2FB67FF8" w14:textId="1DFEBD28" w:rsidR="00F835D7" w:rsidRPr="003A1A9B" w:rsidRDefault="00566E48" w:rsidP="00257C6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t>1</w:t>
      </w:r>
      <w:r w:rsidR="00F835D7" w:rsidRPr="003A1A9B">
        <w:rPr>
          <w:rFonts w:ascii="Arial" w:hAnsi="Arial" w:cs="Arial"/>
          <w:b/>
          <w:bCs/>
          <w:sz w:val="22"/>
          <w:szCs w:val="22"/>
        </w:rPr>
        <w:t xml:space="preserve">2 – </w:t>
      </w:r>
      <w:r w:rsidR="00590E6B" w:rsidRPr="003A1A9B">
        <w:rPr>
          <w:rFonts w:ascii="Arial" w:hAnsi="Arial" w:cs="Arial"/>
          <w:b/>
          <w:bCs/>
          <w:sz w:val="22"/>
          <w:szCs w:val="22"/>
        </w:rPr>
        <w:t>RESULTADOS PRETENDIDOS</w:t>
      </w:r>
    </w:p>
    <w:p w14:paraId="02EDFBED" w14:textId="77777777" w:rsidR="00184D48" w:rsidRPr="003A1A9B" w:rsidRDefault="00184D48" w:rsidP="00257C69">
      <w:pPr>
        <w:pStyle w:val="Corpodetexto"/>
        <w:spacing w:before="38"/>
        <w:ind w:left="-1134" w:firstLine="567"/>
        <w:rPr>
          <w:rFonts w:cs="Arial"/>
          <w:spacing w:val="-2"/>
          <w:sz w:val="22"/>
          <w:szCs w:val="22"/>
        </w:rPr>
      </w:pPr>
      <w:r w:rsidRPr="003A1A9B">
        <w:rPr>
          <w:rFonts w:cs="Arial"/>
          <w:sz w:val="22"/>
          <w:szCs w:val="22"/>
        </w:rPr>
        <w:t>Pretende-se,</w:t>
      </w:r>
      <w:r w:rsidRPr="003A1A9B">
        <w:rPr>
          <w:rFonts w:cs="Arial"/>
          <w:spacing w:val="36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com</w:t>
      </w:r>
      <w:r w:rsidRPr="003A1A9B">
        <w:rPr>
          <w:rFonts w:cs="Arial"/>
          <w:spacing w:val="37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a</w:t>
      </w:r>
      <w:r w:rsidRPr="003A1A9B">
        <w:rPr>
          <w:rFonts w:cs="Arial"/>
          <w:spacing w:val="32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presente</w:t>
      </w:r>
      <w:r w:rsidRPr="003A1A9B">
        <w:rPr>
          <w:rFonts w:cs="Arial"/>
          <w:spacing w:val="34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contratação,</w:t>
      </w:r>
      <w:r w:rsidRPr="003A1A9B">
        <w:rPr>
          <w:rFonts w:cs="Arial"/>
          <w:spacing w:val="33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assegurar</w:t>
      </w:r>
      <w:r w:rsidRPr="003A1A9B">
        <w:rPr>
          <w:rFonts w:cs="Arial"/>
          <w:spacing w:val="37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a</w:t>
      </w:r>
      <w:r w:rsidRPr="003A1A9B">
        <w:rPr>
          <w:rFonts w:cs="Arial"/>
          <w:spacing w:val="30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seleção</w:t>
      </w:r>
      <w:r w:rsidRPr="003A1A9B">
        <w:rPr>
          <w:rFonts w:cs="Arial"/>
          <w:spacing w:val="34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da</w:t>
      </w:r>
      <w:r w:rsidRPr="003A1A9B">
        <w:rPr>
          <w:rFonts w:cs="Arial"/>
          <w:spacing w:val="36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proposta</w:t>
      </w:r>
      <w:r w:rsidRPr="003A1A9B">
        <w:rPr>
          <w:rFonts w:cs="Arial"/>
          <w:spacing w:val="33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mais</w:t>
      </w:r>
      <w:r w:rsidRPr="003A1A9B">
        <w:rPr>
          <w:rFonts w:cs="Arial"/>
          <w:spacing w:val="33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vantajosa</w:t>
      </w:r>
      <w:r w:rsidRPr="003A1A9B">
        <w:rPr>
          <w:rFonts w:cs="Arial"/>
          <w:spacing w:val="33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para</w:t>
      </w:r>
      <w:r w:rsidRPr="003A1A9B">
        <w:rPr>
          <w:rFonts w:cs="Arial"/>
          <w:spacing w:val="32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 xml:space="preserve">o </w:t>
      </w:r>
      <w:r w:rsidRPr="003A1A9B">
        <w:rPr>
          <w:rFonts w:cs="Arial"/>
          <w:spacing w:val="-2"/>
          <w:sz w:val="22"/>
          <w:szCs w:val="22"/>
        </w:rPr>
        <w:t>Município.</w:t>
      </w:r>
    </w:p>
    <w:p w14:paraId="7EE67375" w14:textId="77777777" w:rsidR="00184D48" w:rsidRPr="003A1A9B" w:rsidRDefault="00184D48" w:rsidP="00257C69">
      <w:pPr>
        <w:pStyle w:val="Corpodetexto"/>
        <w:ind w:left="-1134" w:firstLine="567"/>
        <w:rPr>
          <w:rFonts w:cs="Arial"/>
          <w:sz w:val="22"/>
          <w:szCs w:val="22"/>
        </w:rPr>
      </w:pPr>
      <w:r w:rsidRPr="003A1A9B">
        <w:rPr>
          <w:rFonts w:cs="Arial"/>
          <w:sz w:val="22"/>
          <w:szCs w:val="22"/>
        </w:rPr>
        <w:t>Almeja-se, igualmente, proporcionar aos participantes e realizadores de eventos no município de Vera Cruz do Oeste, maior segurança, controle e qualidade.</w:t>
      </w:r>
    </w:p>
    <w:p w14:paraId="02BC2468" w14:textId="760F01EB" w:rsidR="00DA5275" w:rsidRPr="003A1A9B" w:rsidRDefault="00DA5275" w:rsidP="00257C69">
      <w:pPr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06CD589E" w14:textId="774E1394" w:rsidR="00F835D7" w:rsidRPr="003A1A9B" w:rsidRDefault="00F835D7" w:rsidP="00257C6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t xml:space="preserve">13 – PROVIDENCIAS A SEREM ADOTADAS </w:t>
      </w:r>
    </w:p>
    <w:p w14:paraId="7855C237" w14:textId="77777777" w:rsidR="00FB6D70" w:rsidRPr="003A1A9B" w:rsidRDefault="00FB6D70" w:rsidP="00257C69">
      <w:pPr>
        <w:pStyle w:val="Corpodetexto"/>
        <w:spacing w:before="38"/>
        <w:ind w:left="-1134" w:right="1409" w:firstLine="567"/>
        <w:jc w:val="both"/>
        <w:rPr>
          <w:rFonts w:cs="Arial"/>
          <w:sz w:val="22"/>
          <w:szCs w:val="22"/>
        </w:rPr>
      </w:pPr>
      <w:r w:rsidRPr="003A1A9B">
        <w:rPr>
          <w:rFonts w:cs="Arial"/>
          <w:sz w:val="22"/>
          <w:szCs w:val="22"/>
        </w:rPr>
        <w:t>Verificar</w:t>
      </w:r>
      <w:r w:rsidRPr="003A1A9B">
        <w:rPr>
          <w:rFonts w:cs="Arial"/>
          <w:spacing w:val="-3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junto</w:t>
      </w:r>
      <w:r w:rsidRPr="003A1A9B">
        <w:rPr>
          <w:rFonts w:cs="Arial"/>
          <w:spacing w:val="-3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à</w:t>
      </w:r>
      <w:r w:rsidRPr="003A1A9B">
        <w:rPr>
          <w:rFonts w:cs="Arial"/>
          <w:spacing w:val="-5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contabilidade</w:t>
      </w:r>
      <w:r w:rsidRPr="003A1A9B">
        <w:rPr>
          <w:rFonts w:cs="Arial"/>
          <w:spacing w:val="-1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a</w:t>
      </w:r>
      <w:r w:rsidRPr="003A1A9B">
        <w:rPr>
          <w:rFonts w:cs="Arial"/>
          <w:spacing w:val="-5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disponibilidade</w:t>
      </w:r>
      <w:r w:rsidRPr="003A1A9B">
        <w:rPr>
          <w:rFonts w:cs="Arial"/>
          <w:spacing w:val="-3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de</w:t>
      </w:r>
      <w:r w:rsidRPr="003A1A9B">
        <w:rPr>
          <w:rFonts w:cs="Arial"/>
          <w:spacing w:val="-3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recursos</w:t>
      </w:r>
      <w:r w:rsidRPr="003A1A9B">
        <w:rPr>
          <w:rFonts w:cs="Arial"/>
          <w:spacing w:val="-3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para</w:t>
      </w:r>
      <w:r w:rsidRPr="003A1A9B">
        <w:rPr>
          <w:rFonts w:cs="Arial"/>
          <w:spacing w:val="-4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a</w:t>
      </w:r>
      <w:r w:rsidRPr="003A1A9B">
        <w:rPr>
          <w:rFonts w:cs="Arial"/>
          <w:spacing w:val="-6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referida</w:t>
      </w:r>
      <w:r w:rsidRPr="003A1A9B">
        <w:rPr>
          <w:rFonts w:cs="Arial"/>
          <w:spacing w:val="-3"/>
          <w:sz w:val="22"/>
          <w:szCs w:val="22"/>
        </w:rPr>
        <w:t xml:space="preserve"> </w:t>
      </w:r>
      <w:r w:rsidRPr="003A1A9B">
        <w:rPr>
          <w:rFonts w:cs="Arial"/>
          <w:sz w:val="22"/>
          <w:szCs w:val="22"/>
        </w:rPr>
        <w:t>aquisição.</w:t>
      </w:r>
    </w:p>
    <w:p w14:paraId="5E8FD255" w14:textId="6847E40E" w:rsidR="00FB6D70" w:rsidRPr="003A1A9B" w:rsidRDefault="00FB6D70" w:rsidP="00257C69">
      <w:pPr>
        <w:pStyle w:val="Corpodetexto"/>
        <w:spacing w:before="38"/>
        <w:ind w:left="-1134" w:right="1409" w:firstLine="567"/>
        <w:jc w:val="both"/>
        <w:rPr>
          <w:rFonts w:cs="Arial"/>
          <w:sz w:val="22"/>
          <w:szCs w:val="22"/>
        </w:rPr>
      </w:pPr>
      <w:r w:rsidRPr="003A1A9B">
        <w:rPr>
          <w:rFonts w:cs="Arial"/>
          <w:sz w:val="22"/>
          <w:szCs w:val="22"/>
        </w:rPr>
        <w:t>Indicar o gestor e o fiscal do referido contrato e/ou ata de registro de preços.</w:t>
      </w:r>
    </w:p>
    <w:p w14:paraId="07852473" w14:textId="77777777" w:rsidR="00A24433" w:rsidRPr="003A1A9B" w:rsidRDefault="00A24433" w:rsidP="00257C6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9D40787" w14:textId="40A0F8A1" w:rsidR="00F835D7" w:rsidRPr="003A1A9B" w:rsidRDefault="00F835D7" w:rsidP="00257C6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t>14 – IMPACTOS AMBIENTAIS</w:t>
      </w:r>
    </w:p>
    <w:p w14:paraId="1392934A" w14:textId="77777777" w:rsidR="00184D48" w:rsidRPr="003A1A9B" w:rsidRDefault="00184D48" w:rsidP="00257C69">
      <w:pPr>
        <w:pStyle w:val="Corpodetexto"/>
        <w:spacing w:before="37"/>
        <w:ind w:left="-1134" w:right="277" w:firstLine="567"/>
        <w:jc w:val="both"/>
        <w:rPr>
          <w:rFonts w:cs="Arial"/>
          <w:sz w:val="22"/>
          <w:szCs w:val="22"/>
        </w:rPr>
      </w:pPr>
      <w:r w:rsidRPr="003A1A9B">
        <w:rPr>
          <w:rFonts w:cs="Arial"/>
          <w:sz w:val="22"/>
          <w:szCs w:val="22"/>
        </w:rPr>
        <w:t>Entendendo o conceito de “</w:t>
      </w:r>
      <w:r w:rsidRPr="003A1A9B">
        <w:rPr>
          <w:rFonts w:cs="Arial"/>
          <w:i/>
          <w:sz w:val="22"/>
          <w:szCs w:val="22"/>
        </w:rPr>
        <w:t xml:space="preserve">Impacto Ambiental” </w:t>
      </w:r>
      <w:r w:rsidRPr="003A1A9B">
        <w:rPr>
          <w:rFonts w:cs="Arial"/>
          <w:sz w:val="22"/>
          <w:szCs w:val="22"/>
        </w:rPr>
        <w:t>como alterações no meio ambiente em consequência de atividades humanas (negativas ou positivas, permanentes ou temporárias) dentro do espaço geográfico, e após análise, não se verificaram impactos ambientais advindos desta contratação.</w:t>
      </w:r>
    </w:p>
    <w:p w14:paraId="2B866DC8" w14:textId="77777777" w:rsidR="00F835D7" w:rsidRPr="003A1A9B" w:rsidRDefault="00F835D7" w:rsidP="00257C6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5F2E528B" w14:textId="3F6B242A" w:rsidR="006F3BB5" w:rsidRPr="003A1A9B" w:rsidRDefault="000B3A6D" w:rsidP="00257C6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t>15</w:t>
      </w:r>
      <w:r w:rsidR="00566E48" w:rsidRPr="003A1A9B">
        <w:rPr>
          <w:rFonts w:ascii="Arial" w:hAnsi="Arial" w:cs="Arial"/>
          <w:b/>
          <w:bCs/>
          <w:sz w:val="22"/>
          <w:szCs w:val="22"/>
        </w:rPr>
        <w:t xml:space="preserve"> – VIABILIDADE DA CONTRATAÇÃO</w:t>
      </w:r>
    </w:p>
    <w:p w14:paraId="13CCF900" w14:textId="67F58FA7" w:rsidR="001D5432" w:rsidRPr="003A1A9B" w:rsidRDefault="00842AD7" w:rsidP="00257C69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A1A9B">
        <w:rPr>
          <w:rFonts w:ascii="Arial" w:hAnsi="Arial" w:cs="Arial"/>
          <w:sz w:val="22"/>
          <w:szCs w:val="22"/>
        </w:rPr>
        <w:t>A contratação mostra-se</w:t>
      </w:r>
      <w:r w:rsidRPr="003A1A9B">
        <w:rPr>
          <w:rFonts w:ascii="Arial" w:hAnsi="Arial" w:cs="Arial"/>
          <w:b/>
          <w:bCs/>
          <w:sz w:val="22"/>
          <w:szCs w:val="22"/>
        </w:rPr>
        <w:t xml:space="preserve"> tecnicamente viável</w:t>
      </w:r>
      <w:r w:rsidRPr="003A1A9B">
        <w:rPr>
          <w:rFonts w:ascii="Arial" w:hAnsi="Arial" w:cs="Arial"/>
          <w:sz w:val="22"/>
          <w:szCs w:val="22"/>
        </w:rPr>
        <w:t>, uma vez que as empresas especializadas em vigilância privada desarmada e brigadistas civis dispõem de profissionais qualificados e capacitados para atuar em conformidade com a legislação vigente e normas técnicas de segurança. Essa estrutura garante atendimento imediato a situações emergenciais, preservação da ordem e redução de riscos durante a realização de eventos promovidos pelo Município.</w:t>
      </w:r>
    </w:p>
    <w:p w14:paraId="29FCD0E2" w14:textId="77777777" w:rsidR="00842AD7" w:rsidRPr="003A1A9B" w:rsidRDefault="00842AD7" w:rsidP="00257C69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2197D6CB" w14:textId="56178D38" w:rsidR="00842AD7" w:rsidRPr="003A1A9B" w:rsidRDefault="00F6311E" w:rsidP="00257C69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A1A9B">
        <w:rPr>
          <w:rFonts w:ascii="Arial" w:hAnsi="Arial" w:cs="Arial"/>
          <w:sz w:val="22"/>
          <w:szCs w:val="22"/>
        </w:rPr>
        <w:t>No aspecto</w:t>
      </w:r>
      <w:r w:rsidRPr="003A1A9B">
        <w:rPr>
          <w:rFonts w:ascii="Arial" w:hAnsi="Arial" w:cs="Arial"/>
          <w:bCs/>
          <w:sz w:val="22"/>
          <w:szCs w:val="22"/>
        </w:rPr>
        <w:t xml:space="preserve"> </w:t>
      </w:r>
      <w:r w:rsidRPr="003A1A9B">
        <w:rPr>
          <w:rFonts w:ascii="Arial" w:hAnsi="Arial" w:cs="Arial"/>
          <w:b/>
          <w:bCs/>
          <w:sz w:val="22"/>
          <w:szCs w:val="22"/>
        </w:rPr>
        <w:t>socioeconômico</w:t>
      </w:r>
      <w:r w:rsidRPr="003A1A9B">
        <w:rPr>
          <w:rFonts w:ascii="Arial" w:hAnsi="Arial" w:cs="Arial"/>
          <w:sz w:val="22"/>
          <w:szCs w:val="22"/>
        </w:rPr>
        <w:t>, a contratação promove a segurança e o bem-estar da população participante dos eventos, reforçando a confiança na realização de atividades públicas e comunitárias.</w:t>
      </w:r>
    </w:p>
    <w:p w14:paraId="0412DF6F" w14:textId="40E2F927" w:rsidR="00842AD7" w:rsidRPr="003A1A9B" w:rsidRDefault="00842AD7" w:rsidP="00257C69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A1A9B">
        <w:rPr>
          <w:rFonts w:ascii="Arial" w:hAnsi="Arial" w:cs="Arial"/>
          <w:sz w:val="22"/>
          <w:szCs w:val="22"/>
        </w:rPr>
        <w:t xml:space="preserve">A </w:t>
      </w:r>
      <w:r w:rsidRPr="003A1A9B">
        <w:rPr>
          <w:rFonts w:ascii="Arial" w:hAnsi="Arial" w:cs="Arial"/>
          <w:b/>
          <w:bCs/>
          <w:sz w:val="22"/>
          <w:szCs w:val="22"/>
        </w:rPr>
        <w:t>viabilidade ambiental</w:t>
      </w:r>
      <w:r w:rsidRPr="003A1A9B">
        <w:rPr>
          <w:rFonts w:ascii="Arial" w:hAnsi="Arial" w:cs="Arial"/>
          <w:sz w:val="22"/>
          <w:szCs w:val="22"/>
        </w:rPr>
        <w:t xml:space="preserve"> é evidenciada pelo papel preventivo desempenhado pelos brigadistas civis, que atuam na contenção de princípios de incêndio e em medidas de primeiros socorros, reduzindo </w:t>
      </w:r>
      <w:r w:rsidRPr="003A1A9B">
        <w:rPr>
          <w:rFonts w:ascii="Arial" w:hAnsi="Arial" w:cs="Arial"/>
          <w:sz w:val="22"/>
          <w:szCs w:val="22"/>
        </w:rPr>
        <w:lastRenderedPageBreak/>
        <w:t>riscos de acidentes com impacto ambiental. Essas ações contribuem para a preservação dos espaços públicos e minimizam danos ao meio ambiente durante a realização dos eventos.</w:t>
      </w:r>
    </w:p>
    <w:p w14:paraId="3979398F" w14:textId="77777777" w:rsidR="00A24433" w:rsidRPr="003A1A9B" w:rsidRDefault="00A24433" w:rsidP="00257C6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6F0A204C" w14:textId="169A7098" w:rsidR="00A24433" w:rsidRPr="003A1A9B" w:rsidRDefault="001D5432" w:rsidP="00257C6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t xml:space="preserve">16 – </w:t>
      </w:r>
      <w:r w:rsidR="00461DC3" w:rsidRPr="003A1A9B">
        <w:rPr>
          <w:rFonts w:ascii="Arial" w:hAnsi="Arial" w:cs="Arial"/>
          <w:b/>
          <w:bCs/>
          <w:sz w:val="22"/>
          <w:szCs w:val="22"/>
        </w:rPr>
        <w:t>ANEX</w:t>
      </w:r>
      <w:r w:rsidR="00A24433" w:rsidRPr="003A1A9B">
        <w:rPr>
          <w:rFonts w:ascii="Arial" w:hAnsi="Arial" w:cs="Arial"/>
          <w:b/>
          <w:bCs/>
          <w:sz w:val="22"/>
          <w:szCs w:val="22"/>
        </w:rPr>
        <w:t>OS</w:t>
      </w:r>
    </w:p>
    <w:p w14:paraId="1268BA30" w14:textId="6F65F705" w:rsidR="006F3182" w:rsidRPr="003A1A9B" w:rsidRDefault="006F3182" w:rsidP="00257C69">
      <w:pPr>
        <w:ind w:left="-1134"/>
        <w:jc w:val="both"/>
        <w:rPr>
          <w:rFonts w:ascii="Arial" w:hAnsi="Arial" w:cs="Arial"/>
          <w:b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t xml:space="preserve">I - </w:t>
      </w:r>
      <w:r w:rsidRPr="003A1A9B">
        <w:rPr>
          <w:rFonts w:ascii="Arial" w:hAnsi="Arial" w:cs="Arial"/>
          <w:sz w:val="22"/>
          <w:szCs w:val="22"/>
        </w:rPr>
        <w:t xml:space="preserve">Orçamentos das Empresas </w:t>
      </w:r>
      <w:r w:rsidRPr="003A1A9B">
        <w:rPr>
          <w:rFonts w:ascii="Arial" w:hAnsi="Arial" w:cs="Arial"/>
          <w:b/>
          <w:sz w:val="22"/>
          <w:szCs w:val="22"/>
        </w:rPr>
        <w:t>E.P.S VIGILÂNCIA E SEGURANÇA LTDA, ARMED SEGURANÇA PRIVADA LTDA e CASCAVEL SERVIÇO VIGILANCIA E SEGURANÇA</w:t>
      </w:r>
    </w:p>
    <w:p w14:paraId="7D362BC1" w14:textId="77777777" w:rsidR="00904BF9" w:rsidRPr="003A1A9B" w:rsidRDefault="00904BF9" w:rsidP="00257C69">
      <w:pPr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685B1140" w14:textId="77777777" w:rsidR="00904BF9" w:rsidRPr="003A1A9B" w:rsidRDefault="00904BF9" w:rsidP="00257C69">
      <w:pPr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22FED387" w14:textId="77777777" w:rsidR="00904BF9" w:rsidRPr="003A1A9B" w:rsidRDefault="00904BF9" w:rsidP="00257C6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704F21D8" w14:textId="59BD25B4" w:rsidR="006F3182" w:rsidRPr="003A1A9B" w:rsidRDefault="003F36CA" w:rsidP="00257C69">
      <w:pPr>
        <w:ind w:left="-1134"/>
        <w:jc w:val="both"/>
        <w:rPr>
          <w:rFonts w:ascii="Arial" w:hAnsi="Arial" w:cs="Arial"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  18 – ASSINATURAS</w:t>
      </w:r>
      <w:r w:rsidR="00D92078" w:rsidRPr="003A1A9B">
        <w:rPr>
          <w:rFonts w:ascii="Arial" w:hAnsi="Arial" w:cs="Arial"/>
          <w:b/>
          <w:bCs/>
          <w:sz w:val="22"/>
          <w:szCs w:val="22"/>
        </w:rPr>
        <w:t>:</w:t>
      </w:r>
      <w:r w:rsidRPr="003A1A9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</w:t>
      </w:r>
    </w:p>
    <w:p w14:paraId="7C49F2A1" w14:textId="20759F6B" w:rsidR="008C7469" w:rsidRPr="003A1A9B" w:rsidRDefault="00A24433" w:rsidP="00257C69">
      <w:pPr>
        <w:ind w:left="-1134"/>
        <w:rPr>
          <w:rFonts w:ascii="Arial" w:hAnsi="Arial" w:cs="Arial"/>
          <w:b/>
          <w:bCs/>
          <w:sz w:val="22"/>
          <w:szCs w:val="22"/>
        </w:rPr>
      </w:pPr>
      <w:r w:rsidRPr="003A1A9B">
        <w:rPr>
          <w:rFonts w:ascii="Arial" w:hAnsi="Arial" w:cs="Arial"/>
          <w:b/>
          <w:bCs/>
          <w:sz w:val="22"/>
          <w:szCs w:val="22"/>
        </w:rPr>
        <w:t xml:space="preserve">17 – </w:t>
      </w:r>
      <w:r w:rsidR="001D5432" w:rsidRPr="003A1A9B">
        <w:rPr>
          <w:rFonts w:ascii="Arial" w:hAnsi="Arial" w:cs="Arial"/>
          <w:b/>
          <w:bCs/>
          <w:sz w:val="22"/>
          <w:szCs w:val="22"/>
        </w:rPr>
        <w:t>RESPONSÁVEIS</w:t>
      </w:r>
      <w:r w:rsidR="00D92078" w:rsidRPr="003A1A9B">
        <w:rPr>
          <w:rFonts w:ascii="Arial" w:hAnsi="Arial" w:cs="Arial"/>
          <w:b/>
          <w:bCs/>
          <w:sz w:val="22"/>
          <w:szCs w:val="22"/>
        </w:rPr>
        <w:t>:</w:t>
      </w:r>
    </w:p>
    <w:p w14:paraId="7B9F5943" w14:textId="008A6722" w:rsidR="00FB6D70" w:rsidRPr="003A1A9B" w:rsidRDefault="00FB6D70" w:rsidP="00257C69">
      <w:pPr>
        <w:ind w:left="-1134"/>
        <w:rPr>
          <w:rFonts w:ascii="Arial" w:hAnsi="Arial" w:cs="Arial"/>
          <w:bCs/>
          <w:color w:val="000000" w:themeColor="text1"/>
          <w:sz w:val="22"/>
          <w:szCs w:val="22"/>
        </w:rPr>
      </w:pPr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 xml:space="preserve">Vitória Aparecida </w:t>
      </w:r>
      <w:proofErr w:type="spellStart"/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>Insenha</w:t>
      </w:r>
      <w:proofErr w:type="spellEnd"/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 xml:space="preserve"> da Silva</w:t>
      </w:r>
    </w:p>
    <w:p w14:paraId="2D2778C4" w14:textId="3E39480A" w:rsidR="00904BF9" w:rsidRPr="003A1A9B" w:rsidRDefault="00FB6D70" w:rsidP="00257C69">
      <w:pPr>
        <w:ind w:left="-1134"/>
        <w:rPr>
          <w:rFonts w:ascii="Arial" w:hAnsi="Arial" w:cs="Arial"/>
          <w:bCs/>
          <w:color w:val="000000" w:themeColor="text1"/>
          <w:sz w:val="22"/>
          <w:szCs w:val="22"/>
        </w:rPr>
      </w:pPr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>Auxiliar Administrativo</w:t>
      </w:r>
    </w:p>
    <w:p w14:paraId="42BFE546" w14:textId="4D5B60ED" w:rsidR="008A4DBE" w:rsidRPr="003A1A9B" w:rsidRDefault="00FB6D70" w:rsidP="00257C69">
      <w:pPr>
        <w:ind w:left="-1134"/>
        <w:rPr>
          <w:rFonts w:ascii="Arial" w:hAnsi="Arial" w:cs="Arial"/>
          <w:bCs/>
          <w:color w:val="000000" w:themeColor="text1"/>
          <w:sz w:val="22"/>
          <w:szCs w:val="22"/>
        </w:rPr>
      </w:pPr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>Matricula:</w:t>
      </w:r>
      <w:r w:rsidRPr="003A1A9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>32893861</w:t>
      </w:r>
      <w:r w:rsidR="003F36CA" w:rsidRPr="003A1A9B">
        <w:rPr>
          <w:rFonts w:ascii="Arial" w:hAnsi="Arial" w:cs="Arial"/>
          <w:bCs/>
          <w:color w:val="000000" w:themeColor="text1"/>
          <w:sz w:val="22"/>
          <w:szCs w:val="22"/>
        </w:rPr>
        <w:t xml:space="preserve">                                                                ________________</w:t>
      </w:r>
      <w:r w:rsidR="00D92078" w:rsidRPr="003A1A9B">
        <w:rPr>
          <w:rFonts w:ascii="Arial" w:hAnsi="Arial" w:cs="Arial"/>
          <w:bCs/>
          <w:color w:val="000000" w:themeColor="text1"/>
          <w:sz w:val="22"/>
          <w:szCs w:val="22"/>
        </w:rPr>
        <w:t>___________</w:t>
      </w:r>
    </w:p>
    <w:p w14:paraId="03E264BB" w14:textId="5409DC7A" w:rsidR="00904BF9" w:rsidRPr="003A1A9B" w:rsidRDefault="008A4DBE" w:rsidP="00257C69">
      <w:pPr>
        <w:ind w:left="-1134"/>
        <w:rPr>
          <w:rFonts w:ascii="Arial" w:hAnsi="Arial" w:cs="Arial"/>
          <w:bCs/>
          <w:color w:val="000000" w:themeColor="text1"/>
          <w:sz w:val="22"/>
          <w:szCs w:val="22"/>
        </w:rPr>
      </w:pPr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 xml:space="preserve">                                                                                               </w:t>
      </w:r>
      <w:r w:rsidR="00904BF9" w:rsidRPr="003A1A9B">
        <w:rPr>
          <w:rFonts w:ascii="Arial" w:hAnsi="Arial" w:cs="Arial"/>
          <w:bCs/>
          <w:color w:val="000000" w:themeColor="text1"/>
          <w:sz w:val="22"/>
          <w:szCs w:val="22"/>
        </w:rPr>
        <w:t xml:space="preserve">                                                             </w:t>
      </w:r>
    </w:p>
    <w:p w14:paraId="4EE71E5A" w14:textId="77777777" w:rsidR="00904BF9" w:rsidRPr="003A1A9B" w:rsidRDefault="00904BF9" w:rsidP="00257C69">
      <w:pPr>
        <w:ind w:left="-1134"/>
        <w:jc w:val="center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562C81BF" w14:textId="77777777" w:rsidR="00904BF9" w:rsidRPr="003A1A9B" w:rsidRDefault="00904BF9" w:rsidP="00257C69">
      <w:pPr>
        <w:ind w:left="-1134"/>
        <w:jc w:val="center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63EEA3D" w14:textId="77777777" w:rsidR="00904BF9" w:rsidRPr="003A1A9B" w:rsidRDefault="00904BF9" w:rsidP="00257C69">
      <w:pPr>
        <w:ind w:left="-1134"/>
        <w:jc w:val="center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079ABE05" w14:textId="77777777" w:rsidR="00904BF9" w:rsidRPr="003A1A9B" w:rsidRDefault="00904BF9" w:rsidP="00257C69">
      <w:pPr>
        <w:ind w:left="-1134"/>
        <w:jc w:val="center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4DDDA6B" w14:textId="77777777" w:rsidR="00904BF9" w:rsidRPr="003A1A9B" w:rsidRDefault="00904BF9" w:rsidP="00257C69">
      <w:pPr>
        <w:ind w:left="-1134"/>
        <w:jc w:val="center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31FB5094" w14:textId="56786C41" w:rsidR="00904BF9" w:rsidRPr="00257C69" w:rsidRDefault="00904BF9" w:rsidP="00257C69">
      <w:pPr>
        <w:ind w:left="-1134"/>
        <w:jc w:val="center"/>
        <w:rPr>
          <w:rFonts w:ascii="Arial" w:hAnsi="Arial" w:cs="Arial"/>
          <w:bCs/>
          <w:color w:val="000000" w:themeColor="text1"/>
          <w:sz w:val="22"/>
          <w:szCs w:val="22"/>
        </w:rPr>
      </w:pPr>
      <w:r w:rsidRPr="003A1A9B">
        <w:rPr>
          <w:rFonts w:ascii="Arial" w:hAnsi="Arial" w:cs="Arial"/>
          <w:bCs/>
          <w:color w:val="000000" w:themeColor="text1"/>
          <w:sz w:val="22"/>
          <w:szCs w:val="22"/>
        </w:rPr>
        <w:t>Vera Cruz do Oeste, 10 de outubro de 2025.</w:t>
      </w:r>
    </w:p>
    <w:sectPr w:rsidR="00904BF9" w:rsidRPr="00257C69" w:rsidSect="00257C69">
      <w:headerReference w:type="default" r:id="rId8"/>
      <w:pgSz w:w="11907" w:h="16840" w:code="9"/>
      <w:pgMar w:top="2127" w:right="567" w:bottom="1418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86EEC" w14:textId="77777777" w:rsidR="00BF14B5" w:rsidRDefault="00BF14B5">
      <w:r>
        <w:separator/>
      </w:r>
    </w:p>
  </w:endnote>
  <w:endnote w:type="continuationSeparator" w:id="0">
    <w:p w14:paraId="563FDA34" w14:textId="77777777" w:rsidR="00BF14B5" w:rsidRDefault="00BF1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F257C" w14:textId="77777777" w:rsidR="00BF14B5" w:rsidRDefault="00BF14B5">
      <w:r>
        <w:separator/>
      </w:r>
    </w:p>
  </w:footnote>
  <w:footnote w:type="continuationSeparator" w:id="0">
    <w:p w14:paraId="57701A5F" w14:textId="77777777" w:rsidR="00BF14B5" w:rsidRDefault="00BF1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6D68" w14:textId="4EF4BD2D" w:rsidR="002B0448" w:rsidRDefault="00A17134" w:rsidP="00E933E1">
    <w:pPr>
      <w:pStyle w:val="Cabealho"/>
      <w:ind w:left="-426" w:firstLine="426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50910D26" wp14:editId="1ADDEDB3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5A11A" w14:textId="167DFC4D" w:rsidR="002B0448" w:rsidRPr="003C45E0" w:rsidRDefault="00184C01" w:rsidP="00184C01">
                            <w:pPr>
                              <w:spacing w:before="100"/>
                              <w:ind w:left="709"/>
                              <w:jc w:val="both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184C01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Rua Rui Barbosa, n° 202 - Centro – Fone (45) 99127-8712 e (45) 99148-1470 - Vera Cruz do Oeste – Paraná - CEP 85845-056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910D26" id="Group 4" o:spid="_x0000_s1026" style="position:absolute;left:0;text-align:left;margin-left:-75.3pt;margin-top:36.2pt;width:532.8pt;height:736pt;z-index:251658240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" stroked="f">
                <v:textbox inset="0,,0">
                  <w:txbxContent>
                    <w:p w14:paraId="2395A11A" w14:textId="167DFC4D" w:rsidR="002B0448" w:rsidRPr="003C45E0" w:rsidRDefault="00184C01" w:rsidP="00184C01">
                      <w:pPr>
                        <w:spacing w:before="100"/>
                        <w:ind w:left="709"/>
                        <w:jc w:val="both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184C01">
                        <w:rPr>
                          <w:rFonts w:ascii="Arial" w:hAnsi="Arial"/>
                          <w:sz w:val="15"/>
                          <w:szCs w:val="15"/>
                        </w:rPr>
                        <w:t>Rua Rui Barbosa, n° 202 - Centro – Fone (45) 99127-8712 e (45) 99148-1470 - Vera Cruz do Oeste – Paraná - CEP 85845-056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7B25DE4" wp14:editId="5F0699DB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2DAD3A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B25DE4" id="Text Box 8" o:spid="_x0000_s1029" type="#_x0000_t202" style="position:absolute;left:0;text-align:left;margin-left:57.15pt;margin-top:36.5pt;width:187.2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712DAD3A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40C8F408" wp14:editId="5487F830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14070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C8F408" id="Text Box 2" o:spid="_x0000_s1030" type="#_x0000_t202" style="position:absolute;left:0;text-align:left;margin-left:322.75pt;margin-top:34.95pt;width:187.2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51814070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846A893" wp14:editId="2F2EE486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91F52" w14:textId="77777777" w:rsidR="002B0448" w:rsidRDefault="002B0448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46A893" id="Text Box 1" o:spid="_x0000_s1031" type="#_x0000_t202" style="position:absolute;left:0;text-align:left;margin-left:55.75pt;margin-top:.55pt;width:403.2pt;height:5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04C91F52" w14:textId="77777777" w:rsidR="002B0448" w:rsidRDefault="002B0448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0" allowOverlap="1" wp14:anchorId="49BE0F28" wp14:editId="08844115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0" b="0"/>
          <wp:wrapNone/>
          <wp:docPr id="1313957479" name="Imagem 13139574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object w:dxaOrig="1440" w:dyaOrig="1440" w14:anchorId="1B583F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-17.6pt;margin-top:33.6pt;width:10.5pt;height:27.25pt;z-index:251657216;mso-position-horizontal-relative:text;mso-position-vertical-relative:text" o:allowincell="f">
          <v:imagedata r:id="rId2" o:title=""/>
        </v:shape>
        <o:OLEObject Type="Embed" ProgID="PBrush" ShapeID="_x0000_s1027" DrawAspect="Content" ObjectID="_1824377012" r:id="rId3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913"/>
    <w:multiLevelType w:val="hybridMultilevel"/>
    <w:tmpl w:val="E4B4780E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 w15:restartNumberingAfterBreak="0">
    <w:nsid w:val="04637ECF"/>
    <w:multiLevelType w:val="multilevel"/>
    <w:tmpl w:val="6A6C2A2A"/>
    <w:lvl w:ilvl="0">
      <w:start w:val="1"/>
      <w:numFmt w:val="decimal"/>
      <w:lvlText w:val="%1"/>
      <w:lvlJc w:val="left"/>
      <w:pPr>
        <w:ind w:left="855" w:hanging="495"/>
      </w:pPr>
    </w:lvl>
    <w:lvl w:ilvl="1">
      <w:start w:val="1"/>
      <w:numFmt w:val="decimal"/>
      <w:isLgl/>
      <w:lvlText w:val="%1.%2"/>
      <w:lvlJc w:val="left"/>
      <w:pPr>
        <w:ind w:left="615" w:hanging="615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cs="Arial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050070EA"/>
    <w:multiLevelType w:val="multilevel"/>
    <w:tmpl w:val="EF1CA978"/>
    <w:lvl w:ilvl="0">
      <w:start w:val="5"/>
      <w:numFmt w:val="decimal"/>
      <w:lvlText w:val="%1-"/>
      <w:lvlJc w:val="left"/>
      <w:pPr>
        <w:ind w:left="2436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9" w:hanging="3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0" w:hanging="3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320" w:hanging="3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40" w:hanging="3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78" w:hanging="3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6" w:hanging="3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4" w:hanging="3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2" w:hanging="366"/>
      </w:pPr>
      <w:rPr>
        <w:rFonts w:hint="default"/>
        <w:lang w:val="pt-PT" w:eastAsia="en-US" w:bidi="ar-SA"/>
      </w:rPr>
    </w:lvl>
  </w:abstractNum>
  <w:abstractNum w:abstractNumId="3" w15:restartNumberingAfterBreak="0">
    <w:nsid w:val="076E480A"/>
    <w:multiLevelType w:val="hybridMultilevel"/>
    <w:tmpl w:val="690E93EA"/>
    <w:lvl w:ilvl="0" w:tplc="0416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" w15:restartNumberingAfterBreak="0">
    <w:nsid w:val="0D6208E1"/>
    <w:multiLevelType w:val="multilevel"/>
    <w:tmpl w:val="C6786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A6145F"/>
    <w:multiLevelType w:val="multilevel"/>
    <w:tmpl w:val="4F804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F4273E"/>
    <w:multiLevelType w:val="hybridMultilevel"/>
    <w:tmpl w:val="D7E04DFA"/>
    <w:lvl w:ilvl="0" w:tplc="BBA2ECB0">
      <w:start w:val="4"/>
      <w:numFmt w:val="bullet"/>
      <w:lvlText w:val=""/>
      <w:lvlJc w:val="left"/>
      <w:pPr>
        <w:ind w:left="2345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7" w15:restartNumberingAfterBreak="0">
    <w:nsid w:val="28CA15D7"/>
    <w:multiLevelType w:val="hybridMultilevel"/>
    <w:tmpl w:val="8B48ED8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1436B2"/>
    <w:multiLevelType w:val="hybridMultilevel"/>
    <w:tmpl w:val="1EA2B6A4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9" w15:restartNumberingAfterBreak="0">
    <w:nsid w:val="34C475BC"/>
    <w:multiLevelType w:val="multilevel"/>
    <w:tmpl w:val="09708FF0"/>
    <w:lvl w:ilvl="0">
      <w:start w:val="2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99"/>
      </w:pPr>
      <w:rPr>
        <w:rFonts w:hint="default"/>
        <w:lang w:val="pt-PT" w:eastAsia="en-US" w:bidi="ar-SA"/>
      </w:rPr>
    </w:lvl>
  </w:abstractNum>
  <w:abstractNum w:abstractNumId="10" w15:restartNumberingAfterBreak="0">
    <w:nsid w:val="37B7163F"/>
    <w:multiLevelType w:val="multilevel"/>
    <w:tmpl w:val="2EA83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927EE3"/>
    <w:multiLevelType w:val="hybridMultilevel"/>
    <w:tmpl w:val="67E2D1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168D3"/>
    <w:multiLevelType w:val="hybridMultilevel"/>
    <w:tmpl w:val="FF5E6066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40233653"/>
    <w:multiLevelType w:val="multilevel"/>
    <w:tmpl w:val="B602E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8D7D48"/>
    <w:multiLevelType w:val="hybridMultilevel"/>
    <w:tmpl w:val="0C4E7212"/>
    <w:lvl w:ilvl="0" w:tplc="AF90DA62">
      <w:start w:val="1"/>
      <w:numFmt w:val="lowerLetter"/>
      <w:lvlText w:val="%1)"/>
      <w:lvlJc w:val="left"/>
      <w:pPr>
        <w:ind w:left="1019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5FAE2A1A">
      <w:numFmt w:val="bullet"/>
      <w:lvlText w:val="•"/>
      <w:lvlJc w:val="left"/>
      <w:pPr>
        <w:ind w:left="2024" w:hanging="226"/>
      </w:pPr>
      <w:rPr>
        <w:rFonts w:hint="default"/>
        <w:lang w:val="pt-PT" w:eastAsia="en-US" w:bidi="ar-SA"/>
      </w:rPr>
    </w:lvl>
    <w:lvl w:ilvl="2" w:tplc="99A0F9F8">
      <w:numFmt w:val="bullet"/>
      <w:lvlText w:val="•"/>
      <w:lvlJc w:val="left"/>
      <w:pPr>
        <w:ind w:left="3029" w:hanging="226"/>
      </w:pPr>
      <w:rPr>
        <w:rFonts w:hint="default"/>
        <w:lang w:val="pt-PT" w:eastAsia="en-US" w:bidi="ar-SA"/>
      </w:rPr>
    </w:lvl>
    <w:lvl w:ilvl="3" w:tplc="2D3801E4">
      <w:numFmt w:val="bullet"/>
      <w:lvlText w:val="•"/>
      <w:lvlJc w:val="left"/>
      <w:pPr>
        <w:ind w:left="4034" w:hanging="226"/>
      </w:pPr>
      <w:rPr>
        <w:rFonts w:hint="default"/>
        <w:lang w:val="pt-PT" w:eastAsia="en-US" w:bidi="ar-SA"/>
      </w:rPr>
    </w:lvl>
    <w:lvl w:ilvl="4" w:tplc="00F4D922">
      <w:numFmt w:val="bullet"/>
      <w:lvlText w:val="•"/>
      <w:lvlJc w:val="left"/>
      <w:pPr>
        <w:ind w:left="5039" w:hanging="226"/>
      </w:pPr>
      <w:rPr>
        <w:rFonts w:hint="default"/>
        <w:lang w:val="pt-PT" w:eastAsia="en-US" w:bidi="ar-SA"/>
      </w:rPr>
    </w:lvl>
    <w:lvl w:ilvl="5" w:tplc="70F4D09A">
      <w:numFmt w:val="bullet"/>
      <w:lvlText w:val="•"/>
      <w:lvlJc w:val="left"/>
      <w:pPr>
        <w:ind w:left="6044" w:hanging="226"/>
      </w:pPr>
      <w:rPr>
        <w:rFonts w:hint="default"/>
        <w:lang w:val="pt-PT" w:eastAsia="en-US" w:bidi="ar-SA"/>
      </w:rPr>
    </w:lvl>
    <w:lvl w:ilvl="6" w:tplc="18A4AC60">
      <w:numFmt w:val="bullet"/>
      <w:lvlText w:val="•"/>
      <w:lvlJc w:val="left"/>
      <w:pPr>
        <w:ind w:left="7049" w:hanging="226"/>
      </w:pPr>
      <w:rPr>
        <w:rFonts w:hint="default"/>
        <w:lang w:val="pt-PT" w:eastAsia="en-US" w:bidi="ar-SA"/>
      </w:rPr>
    </w:lvl>
    <w:lvl w:ilvl="7" w:tplc="7CC2B1B0">
      <w:numFmt w:val="bullet"/>
      <w:lvlText w:val="•"/>
      <w:lvlJc w:val="left"/>
      <w:pPr>
        <w:ind w:left="8054" w:hanging="226"/>
      </w:pPr>
      <w:rPr>
        <w:rFonts w:hint="default"/>
        <w:lang w:val="pt-PT" w:eastAsia="en-US" w:bidi="ar-SA"/>
      </w:rPr>
    </w:lvl>
    <w:lvl w:ilvl="8" w:tplc="57C222DE">
      <w:numFmt w:val="bullet"/>
      <w:lvlText w:val="•"/>
      <w:lvlJc w:val="left"/>
      <w:pPr>
        <w:ind w:left="9059" w:hanging="226"/>
      </w:pPr>
      <w:rPr>
        <w:rFonts w:hint="default"/>
        <w:lang w:val="pt-PT" w:eastAsia="en-US" w:bidi="ar-SA"/>
      </w:rPr>
    </w:lvl>
  </w:abstractNum>
  <w:abstractNum w:abstractNumId="15" w15:restartNumberingAfterBreak="0">
    <w:nsid w:val="429474D1"/>
    <w:multiLevelType w:val="multilevel"/>
    <w:tmpl w:val="9008EE88"/>
    <w:lvl w:ilvl="0">
      <w:start w:val="1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37"/>
      </w:pPr>
      <w:rPr>
        <w:rFonts w:hint="default"/>
        <w:lang w:val="pt-PT" w:eastAsia="en-US" w:bidi="ar-SA"/>
      </w:rPr>
    </w:lvl>
  </w:abstractNum>
  <w:abstractNum w:abstractNumId="16" w15:restartNumberingAfterBreak="0">
    <w:nsid w:val="49452B87"/>
    <w:multiLevelType w:val="hybridMultilevel"/>
    <w:tmpl w:val="26B40CA2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7" w15:restartNumberingAfterBreak="0">
    <w:nsid w:val="4ED764CE"/>
    <w:multiLevelType w:val="hybridMultilevel"/>
    <w:tmpl w:val="A5B81318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55A30351"/>
    <w:multiLevelType w:val="hybridMultilevel"/>
    <w:tmpl w:val="D2440290"/>
    <w:lvl w:ilvl="0" w:tplc="93021696">
      <w:start w:val="1"/>
      <w:numFmt w:val="lowerLetter"/>
      <w:lvlText w:val="%1)"/>
      <w:lvlJc w:val="left"/>
      <w:pPr>
        <w:ind w:left="1956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D0DC2092">
      <w:numFmt w:val="bullet"/>
      <w:lvlText w:val="•"/>
      <w:lvlJc w:val="left"/>
      <w:pPr>
        <w:ind w:left="2870" w:hanging="226"/>
      </w:pPr>
      <w:rPr>
        <w:rFonts w:hint="default"/>
        <w:lang w:val="pt-PT" w:eastAsia="en-US" w:bidi="ar-SA"/>
      </w:rPr>
    </w:lvl>
    <w:lvl w:ilvl="2" w:tplc="F4EEE5D4">
      <w:numFmt w:val="bullet"/>
      <w:lvlText w:val="•"/>
      <w:lvlJc w:val="left"/>
      <w:pPr>
        <w:ind w:left="3781" w:hanging="226"/>
      </w:pPr>
      <w:rPr>
        <w:rFonts w:hint="default"/>
        <w:lang w:val="pt-PT" w:eastAsia="en-US" w:bidi="ar-SA"/>
      </w:rPr>
    </w:lvl>
    <w:lvl w:ilvl="3" w:tplc="7160EC0C">
      <w:numFmt w:val="bullet"/>
      <w:lvlText w:val="•"/>
      <w:lvlJc w:val="left"/>
      <w:pPr>
        <w:ind w:left="4692" w:hanging="226"/>
      </w:pPr>
      <w:rPr>
        <w:rFonts w:hint="default"/>
        <w:lang w:val="pt-PT" w:eastAsia="en-US" w:bidi="ar-SA"/>
      </w:rPr>
    </w:lvl>
    <w:lvl w:ilvl="4" w:tplc="11F42FC8">
      <w:numFmt w:val="bullet"/>
      <w:lvlText w:val="•"/>
      <w:lvlJc w:val="left"/>
      <w:pPr>
        <w:ind w:left="5603" w:hanging="226"/>
      </w:pPr>
      <w:rPr>
        <w:rFonts w:hint="default"/>
        <w:lang w:val="pt-PT" w:eastAsia="en-US" w:bidi="ar-SA"/>
      </w:rPr>
    </w:lvl>
    <w:lvl w:ilvl="5" w:tplc="759A2500">
      <w:numFmt w:val="bullet"/>
      <w:lvlText w:val="•"/>
      <w:lvlJc w:val="left"/>
      <w:pPr>
        <w:ind w:left="6514" w:hanging="226"/>
      </w:pPr>
      <w:rPr>
        <w:rFonts w:hint="default"/>
        <w:lang w:val="pt-PT" w:eastAsia="en-US" w:bidi="ar-SA"/>
      </w:rPr>
    </w:lvl>
    <w:lvl w:ilvl="6" w:tplc="CE2C0D7A">
      <w:numFmt w:val="bullet"/>
      <w:lvlText w:val="•"/>
      <w:lvlJc w:val="left"/>
      <w:pPr>
        <w:ind w:left="7425" w:hanging="226"/>
      </w:pPr>
      <w:rPr>
        <w:rFonts w:hint="default"/>
        <w:lang w:val="pt-PT" w:eastAsia="en-US" w:bidi="ar-SA"/>
      </w:rPr>
    </w:lvl>
    <w:lvl w:ilvl="7" w:tplc="7D92C1F4">
      <w:numFmt w:val="bullet"/>
      <w:lvlText w:val="•"/>
      <w:lvlJc w:val="left"/>
      <w:pPr>
        <w:ind w:left="8336" w:hanging="226"/>
      </w:pPr>
      <w:rPr>
        <w:rFonts w:hint="default"/>
        <w:lang w:val="pt-PT" w:eastAsia="en-US" w:bidi="ar-SA"/>
      </w:rPr>
    </w:lvl>
    <w:lvl w:ilvl="8" w:tplc="5A4C6B44">
      <w:numFmt w:val="bullet"/>
      <w:lvlText w:val="•"/>
      <w:lvlJc w:val="left"/>
      <w:pPr>
        <w:ind w:left="9247" w:hanging="226"/>
      </w:pPr>
      <w:rPr>
        <w:rFonts w:hint="default"/>
        <w:lang w:val="pt-PT" w:eastAsia="en-US" w:bidi="ar-SA"/>
      </w:rPr>
    </w:lvl>
  </w:abstractNum>
  <w:abstractNum w:abstractNumId="19" w15:restartNumberingAfterBreak="0">
    <w:nsid w:val="55F30069"/>
    <w:multiLevelType w:val="multilevel"/>
    <w:tmpl w:val="F5485B3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1839C5"/>
    <w:multiLevelType w:val="multilevel"/>
    <w:tmpl w:val="FE106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204233"/>
    <w:multiLevelType w:val="multilevel"/>
    <w:tmpl w:val="6CE63ED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27340F"/>
    <w:multiLevelType w:val="hybridMultilevel"/>
    <w:tmpl w:val="B464DAC2"/>
    <w:lvl w:ilvl="0" w:tplc="0416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23" w15:restartNumberingAfterBreak="0">
    <w:nsid w:val="5C893B25"/>
    <w:multiLevelType w:val="multilevel"/>
    <w:tmpl w:val="BF6E5CD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781139"/>
    <w:multiLevelType w:val="hybridMultilevel"/>
    <w:tmpl w:val="9A6EEA98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5" w15:restartNumberingAfterBreak="0">
    <w:nsid w:val="63237A43"/>
    <w:multiLevelType w:val="hybridMultilevel"/>
    <w:tmpl w:val="4AFC350E"/>
    <w:lvl w:ilvl="0" w:tplc="0416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6" w15:restartNumberingAfterBreak="0">
    <w:nsid w:val="725030EB"/>
    <w:multiLevelType w:val="hybridMultilevel"/>
    <w:tmpl w:val="F1E818F6"/>
    <w:lvl w:ilvl="0" w:tplc="0416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75CA1B7D"/>
    <w:multiLevelType w:val="multilevel"/>
    <w:tmpl w:val="6A8AB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2F665F"/>
    <w:multiLevelType w:val="multilevel"/>
    <w:tmpl w:val="39FA7A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6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3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4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72" w:hanging="1800"/>
      </w:pPr>
      <w:rPr>
        <w:rFonts w:hint="default"/>
      </w:rPr>
    </w:lvl>
  </w:abstractNum>
  <w:abstractNum w:abstractNumId="29" w15:restartNumberingAfterBreak="0">
    <w:nsid w:val="79CF5164"/>
    <w:multiLevelType w:val="multilevel"/>
    <w:tmpl w:val="F8186D18"/>
    <w:lvl w:ilvl="0">
      <w:start w:val="1"/>
      <w:numFmt w:val="decimal"/>
      <w:lvlText w:val="%1"/>
      <w:lvlJc w:val="left"/>
      <w:pPr>
        <w:ind w:left="435" w:hanging="435"/>
      </w:pPr>
      <w:rPr>
        <w:b w:val="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30" w15:restartNumberingAfterBreak="0">
    <w:nsid w:val="7A8E5A2E"/>
    <w:multiLevelType w:val="multilevel"/>
    <w:tmpl w:val="E2E294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C85DD1"/>
    <w:multiLevelType w:val="hybridMultilevel"/>
    <w:tmpl w:val="E70656D0"/>
    <w:lvl w:ilvl="0" w:tplc="D488EB50">
      <w:start w:val="1"/>
      <w:numFmt w:val="upperRoman"/>
      <w:lvlText w:val="%1-"/>
      <w:lvlJc w:val="left"/>
      <w:pPr>
        <w:ind w:left="4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056007631">
    <w:abstractNumId w:val="18"/>
  </w:num>
  <w:num w:numId="2" w16cid:durableId="356086147">
    <w:abstractNumId w:val="14"/>
  </w:num>
  <w:num w:numId="3" w16cid:durableId="1972132298">
    <w:abstractNumId w:val="2"/>
  </w:num>
  <w:num w:numId="4" w16cid:durableId="1969049049">
    <w:abstractNumId w:val="9"/>
  </w:num>
  <w:num w:numId="5" w16cid:durableId="1224172229">
    <w:abstractNumId w:val="15"/>
  </w:num>
  <w:num w:numId="6" w16cid:durableId="1676615964">
    <w:abstractNumId w:val="8"/>
  </w:num>
  <w:num w:numId="7" w16cid:durableId="17023933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4651731">
    <w:abstractNumId w:val="28"/>
  </w:num>
  <w:num w:numId="9" w16cid:durableId="1155494190">
    <w:abstractNumId w:val="10"/>
  </w:num>
  <w:num w:numId="10" w16cid:durableId="946430764">
    <w:abstractNumId w:val="0"/>
  </w:num>
  <w:num w:numId="11" w16cid:durableId="1704598291">
    <w:abstractNumId w:val="27"/>
  </w:num>
  <w:num w:numId="12" w16cid:durableId="2061512290">
    <w:abstractNumId w:val="19"/>
  </w:num>
  <w:num w:numId="13" w16cid:durableId="575356568">
    <w:abstractNumId w:val="5"/>
  </w:num>
  <w:num w:numId="14" w16cid:durableId="435372974">
    <w:abstractNumId w:val="30"/>
  </w:num>
  <w:num w:numId="15" w16cid:durableId="500046181">
    <w:abstractNumId w:val="22"/>
  </w:num>
  <w:num w:numId="16" w16cid:durableId="1102729176">
    <w:abstractNumId w:val="4"/>
  </w:num>
  <w:num w:numId="17" w16cid:durableId="443576516">
    <w:abstractNumId w:val="17"/>
  </w:num>
  <w:num w:numId="18" w16cid:durableId="2145586156">
    <w:abstractNumId w:val="20"/>
  </w:num>
  <w:num w:numId="19" w16cid:durableId="1073236702">
    <w:abstractNumId w:val="31"/>
  </w:num>
  <w:num w:numId="20" w16cid:durableId="881139905">
    <w:abstractNumId w:val="6"/>
  </w:num>
  <w:num w:numId="21" w16cid:durableId="1976450838">
    <w:abstractNumId w:val="25"/>
  </w:num>
  <w:num w:numId="22" w16cid:durableId="1501971808">
    <w:abstractNumId w:val="16"/>
  </w:num>
  <w:num w:numId="23" w16cid:durableId="1118522497">
    <w:abstractNumId w:val="11"/>
  </w:num>
  <w:num w:numId="24" w16cid:durableId="18367220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9875731">
    <w:abstractNumId w:val="26"/>
  </w:num>
  <w:num w:numId="26" w16cid:durableId="12457234">
    <w:abstractNumId w:val="3"/>
  </w:num>
  <w:num w:numId="27" w16cid:durableId="1333485365">
    <w:abstractNumId w:val="13"/>
  </w:num>
  <w:num w:numId="28" w16cid:durableId="726681559">
    <w:abstractNumId w:val="23"/>
  </w:num>
  <w:num w:numId="29" w16cid:durableId="1095517362">
    <w:abstractNumId w:val="21"/>
  </w:num>
  <w:num w:numId="30" w16cid:durableId="926303187">
    <w:abstractNumId w:val="7"/>
  </w:num>
  <w:num w:numId="31" w16cid:durableId="636106931">
    <w:abstractNumId w:val="24"/>
  </w:num>
  <w:num w:numId="32" w16cid:durableId="101542517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RB+So1ZKwiB3S70UqMoPglTXNkpA2S8fZlvdLb6Y2RijdWaVmPiIDkPIpkuM6niE92fvnqt5x2bacyIKHCnYqw==" w:salt="ROwMxUfMPKR7xoFML58HL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EB3"/>
    <w:rsid w:val="00000737"/>
    <w:rsid w:val="00004848"/>
    <w:rsid w:val="000065F0"/>
    <w:rsid w:val="00007ABB"/>
    <w:rsid w:val="00011653"/>
    <w:rsid w:val="00013908"/>
    <w:rsid w:val="00014520"/>
    <w:rsid w:val="00025A4C"/>
    <w:rsid w:val="00027594"/>
    <w:rsid w:val="00032729"/>
    <w:rsid w:val="00032C83"/>
    <w:rsid w:val="0003302E"/>
    <w:rsid w:val="00037F68"/>
    <w:rsid w:val="00037FB3"/>
    <w:rsid w:val="000409DD"/>
    <w:rsid w:val="000417A5"/>
    <w:rsid w:val="00041B6C"/>
    <w:rsid w:val="00042AC5"/>
    <w:rsid w:val="00042E0E"/>
    <w:rsid w:val="00044E80"/>
    <w:rsid w:val="00045D80"/>
    <w:rsid w:val="00050402"/>
    <w:rsid w:val="00050BBD"/>
    <w:rsid w:val="000517B6"/>
    <w:rsid w:val="000519CE"/>
    <w:rsid w:val="000536B0"/>
    <w:rsid w:val="000573BD"/>
    <w:rsid w:val="00057958"/>
    <w:rsid w:val="000601DD"/>
    <w:rsid w:val="0006113A"/>
    <w:rsid w:val="000633ED"/>
    <w:rsid w:val="00067AC9"/>
    <w:rsid w:val="00073F1F"/>
    <w:rsid w:val="00081436"/>
    <w:rsid w:val="000839EE"/>
    <w:rsid w:val="00084BDA"/>
    <w:rsid w:val="00085993"/>
    <w:rsid w:val="000860E8"/>
    <w:rsid w:val="00090894"/>
    <w:rsid w:val="00092133"/>
    <w:rsid w:val="0009318E"/>
    <w:rsid w:val="00093D16"/>
    <w:rsid w:val="000952AD"/>
    <w:rsid w:val="00095825"/>
    <w:rsid w:val="0009691A"/>
    <w:rsid w:val="000A1E82"/>
    <w:rsid w:val="000A430F"/>
    <w:rsid w:val="000A4F94"/>
    <w:rsid w:val="000A604E"/>
    <w:rsid w:val="000B1EEA"/>
    <w:rsid w:val="000B255A"/>
    <w:rsid w:val="000B3A6D"/>
    <w:rsid w:val="000B3FB0"/>
    <w:rsid w:val="000B5C70"/>
    <w:rsid w:val="000C012C"/>
    <w:rsid w:val="000C07F5"/>
    <w:rsid w:val="000C0CF3"/>
    <w:rsid w:val="000C1337"/>
    <w:rsid w:val="000C2AC1"/>
    <w:rsid w:val="000C4B3D"/>
    <w:rsid w:val="000C7B28"/>
    <w:rsid w:val="000D1599"/>
    <w:rsid w:val="000D2353"/>
    <w:rsid w:val="000D2CBC"/>
    <w:rsid w:val="000D4596"/>
    <w:rsid w:val="000D5035"/>
    <w:rsid w:val="000D6367"/>
    <w:rsid w:val="000D6CD4"/>
    <w:rsid w:val="000E0829"/>
    <w:rsid w:val="000E1330"/>
    <w:rsid w:val="000E277B"/>
    <w:rsid w:val="000E35C5"/>
    <w:rsid w:val="000E3A99"/>
    <w:rsid w:val="000E5151"/>
    <w:rsid w:val="000F00EC"/>
    <w:rsid w:val="000F015E"/>
    <w:rsid w:val="000F07A0"/>
    <w:rsid w:val="000F0C3A"/>
    <w:rsid w:val="000F3AEA"/>
    <w:rsid w:val="000F4549"/>
    <w:rsid w:val="0010629B"/>
    <w:rsid w:val="00110AF0"/>
    <w:rsid w:val="00110BA5"/>
    <w:rsid w:val="00113380"/>
    <w:rsid w:val="00114BA9"/>
    <w:rsid w:val="001162DE"/>
    <w:rsid w:val="00121AA7"/>
    <w:rsid w:val="0012461A"/>
    <w:rsid w:val="00125D53"/>
    <w:rsid w:val="00125F88"/>
    <w:rsid w:val="001310D9"/>
    <w:rsid w:val="0013446E"/>
    <w:rsid w:val="0013481D"/>
    <w:rsid w:val="00134877"/>
    <w:rsid w:val="00135DF6"/>
    <w:rsid w:val="001360B1"/>
    <w:rsid w:val="00137AC9"/>
    <w:rsid w:val="00140F3F"/>
    <w:rsid w:val="00143A1D"/>
    <w:rsid w:val="00143B07"/>
    <w:rsid w:val="00143BA7"/>
    <w:rsid w:val="0014525B"/>
    <w:rsid w:val="00145BE4"/>
    <w:rsid w:val="0014630C"/>
    <w:rsid w:val="00147D55"/>
    <w:rsid w:val="00150E86"/>
    <w:rsid w:val="00151BAE"/>
    <w:rsid w:val="00164DBE"/>
    <w:rsid w:val="00166946"/>
    <w:rsid w:val="00166DEC"/>
    <w:rsid w:val="00173D70"/>
    <w:rsid w:val="001833EC"/>
    <w:rsid w:val="00184C01"/>
    <w:rsid w:val="00184D48"/>
    <w:rsid w:val="00185037"/>
    <w:rsid w:val="0019288C"/>
    <w:rsid w:val="001945EF"/>
    <w:rsid w:val="00195B68"/>
    <w:rsid w:val="00197570"/>
    <w:rsid w:val="001A026B"/>
    <w:rsid w:val="001A1757"/>
    <w:rsid w:val="001A1F06"/>
    <w:rsid w:val="001A7C3D"/>
    <w:rsid w:val="001B0E7C"/>
    <w:rsid w:val="001C1E0B"/>
    <w:rsid w:val="001C3524"/>
    <w:rsid w:val="001C3588"/>
    <w:rsid w:val="001C7A3C"/>
    <w:rsid w:val="001C7CA8"/>
    <w:rsid w:val="001D388F"/>
    <w:rsid w:val="001D4F8F"/>
    <w:rsid w:val="001D5432"/>
    <w:rsid w:val="001E1581"/>
    <w:rsid w:val="001E2719"/>
    <w:rsid w:val="001E28FD"/>
    <w:rsid w:val="001E2D26"/>
    <w:rsid w:val="001E5541"/>
    <w:rsid w:val="001E5FD8"/>
    <w:rsid w:val="001E6ECA"/>
    <w:rsid w:val="001F028C"/>
    <w:rsid w:val="001F24B5"/>
    <w:rsid w:val="001F3E2F"/>
    <w:rsid w:val="001F3F41"/>
    <w:rsid w:val="0020416C"/>
    <w:rsid w:val="00204BDD"/>
    <w:rsid w:val="0020574D"/>
    <w:rsid w:val="0020701B"/>
    <w:rsid w:val="0021080E"/>
    <w:rsid w:val="00212D2F"/>
    <w:rsid w:val="00213386"/>
    <w:rsid w:val="0021781A"/>
    <w:rsid w:val="0022231A"/>
    <w:rsid w:val="0023085F"/>
    <w:rsid w:val="00234141"/>
    <w:rsid w:val="00244A16"/>
    <w:rsid w:val="00244F66"/>
    <w:rsid w:val="0024611F"/>
    <w:rsid w:val="00246D1E"/>
    <w:rsid w:val="00246D57"/>
    <w:rsid w:val="00252256"/>
    <w:rsid w:val="00255D13"/>
    <w:rsid w:val="00257C69"/>
    <w:rsid w:val="00261DD7"/>
    <w:rsid w:val="002634B0"/>
    <w:rsid w:val="00265D36"/>
    <w:rsid w:val="00266ABE"/>
    <w:rsid w:val="00266C1C"/>
    <w:rsid w:val="0027004A"/>
    <w:rsid w:val="0027457B"/>
    <w:rsid w:val="00274D98"/>
    <w:rsid w:val="00281ABD"/>
    <w:rsid w:val="00283484"/>
    <w:rsid w:val="00283B11"/>
    <w:rsid w:val="002874D3"/>
    <w:rsid w:val="0029095B"/>
    <w:rsid w:val="00291342"/>
    <w:rsid w:val="0029375A"/>
    <w:rsid w:val="002944C5"/>
    <w:rsid w:val="0029496C"/>
    <w:rsid w:val="00294A9A"/>
    <w:rsid w:val="00296A3B"/>
    <w:rsid w:val="00297DE4"/>
    <w:rsid w:val="002A0A47"/>
    <w:rsid w:val="002A2B10"/>
    <w:rsid w:val="002A6C7D"/>
    <w:rsid w:val="002B0448"/>
    <w:rsid w:val="002B1973"/>
    <w:rsid w:val="002B1A83"/>
    <w:rsid w:val="002B3B9C"/>
    <w:rsid w:val="002B5D00"/>
    <w:rsid w:val="002B6772"/>
    <w:rsid w:val="002B7CBA"/>
    <w:rsid w:val="002C06D9"/>
    <w:rsid w:val="002C10E8"/>
    <w:rsid w:val="002C7284"/>
    <w:rsid w:val="002C7349"/>
    <w:rsid w:val="002D13D5"/>
    <w:rsid w:val="002D2631"/>
    <w:rsid w:val="002D739C"/>
    <w:rsid w:val="002E1120"/>
    <w:rsid w:val="002E2BFC"/>
    <w:rsid w:val="002E3C0C"/>
    <w:rsid w:val="002E4040"/>
    <w:rsid w:val="002E5681"/>
    <w:rsid w:val="002F0748"/>
    <w:rsid w:val="002F45B1"/>
    <w:rsid w:val="002F46C7"/>
    <w:rsid w:val="002F528B"/>
    <w:rsid w:val="002F5DCD"/>
    <w:rsid w:val="002F6CDB"/>
    <w:rsid w:val="002F703F"/>
    <w:rsid w:val="00301EC3"/>
    <w:rsid w:val="00303F75"/>
    <w:rsid w:val="00304763"/>
    <w:rsid w:val="00307B01"/>
    <w:rsid w:val="00313819"/>
    <w:rsid w:val="0031382D"/>
    <w:rsid w:val="0032006B"/>
    <w:rsid w:val="00320EDC"/>
    <w:rsid w:val="0032254C"/>
    <w:rsid w:val="00325845"/>
    <w:rsid w:val="00325FC3"/>
    <w:rsid w:val="00326C1B"/>
    <w:rsid w:val="00332529"/>
    <w:rsid w:val="00332C0F"/>
    <w:rsid w:val="003342E4"/>
    <w:rsid w:val="003360B2"/>
    <w:rsid w:val="003404C2"/>
    <w:rsid w:val="0034294D"/>
    <w:rsid w:val="00343A5C"/>
    <w:rsid w:val="00343E5E"/>
    <w:rsid w:val="00347224"/>
    <w:rsid w:val="003476B7"/>
    <w:rsid w:val="00350CDF"/>
    <w:rsid w:val="003534E8"/>
    <w:rsid w:val="00353EB9"/>
    <w:rsid w:val="0035463A"/>
    <w:rsid w:val="003569C9"/>
    <w:rsid w:val="003571B7"/>
    <w:rsid w:val="00360A97"/>
    <w:rsid w:val="00360BAA"/>
    <w:rsid w:val="003655B3"/>
    <w:rsid w:val="00373635"/>
    <w:rsid w:val="003763A6"/>
    <w:rsid w:val="003806E4"/>
    <w:rsid w:val="00382E59"/>
    <w:rsid w:val="00384F8E"/>
    <w:rsid w:val="0038520B"/>
    <w:rsid w:val="00385666"/>
    <w:rsid w:val="00385938"/>
    <w:rsid w:val="003902AC"/>
    <w:rsid w:val="003945A7"/>
    <w:rsid w:val="003955BF"/>
    <w:rsid w:val="003A05C8"/>
    <w:rsid w:val="003A07E0"/>
    <w:rsid w:val="003A0AE0"/>
    <w:rsid w:val="003A1A9B"/>
    <w:rsid w:val="003A2320"/>
    <w:rsid w:val="003A442F"/>
    <w:rsid w:val="003A6896"/>
    <w:rsid w:val="003A7473"/>
    <w:rsid w:val="003A7489"/>
    <w:rsid w:val="003A7DA0"/>
    <w:rsid w:val="003B3433"/>
    <w:rsid w:val="003B4F94"/>
    <w:rsid w:val="003B5491"/>
    <w:rsid w:val="003C2387"/>
    <w:rsid w:val="003C45E0"/>
    <w:rsid w:val="003C64DF"/>
    <w:rsid w:val="003D127B"/>
    <w:rsid w:val="003F28A1"/>
    <w:rsid w:val="003F32BE"/>
    <w:rsid w:val="003F36CA"/>
    <w:rsid w:val="003F3C90"/>
    <w:rsid w:val="003F46D6"/>
    <w:rsid w:val="00402CA9"/>
    <w:rsid w:val="00402E21"/>
    <w:rsid w:val="004037D8"/>
    <w:rsid w:val="0040461A"/>
    <w:rsid w:val="004105C9"/>
    <w:rsid w:val="00411ECE"/>
    <w:rsid w:val="00411F9E"/>
    <w:rsid w:val="004137FC"/>
    <w:rsid w:val="00413BC9"/>
    <w:rsid w:val="004149F3"/>
    <w:rsid w:val="00420559"/>
    <w:rsid w:val="0042346D"/>
    <w:rsid w:val="00423E42"/>
    <w:rsid w:val="004270D8"/>
    <w:rsid w:val="00427FDD"/>
    <w:rsid w:val="00433C76"/>
    <w:rsid w:val="00440B50"/>
    <w:rsid w:val="004432C3"/>
    <w:rsid w:val="00446586"/>
    <w:rsid w:val="00453177"/>
    <w:rsid w:val="00455902"/>
    <w:rsid w:val="00456D78"/>
    <w:rsid w:val="00457579"/>
    <w:rsid w:val="00460623"/>
    <w:rsid w:val="00461DC3"/>
    <w:rsid w:val="00465E74"/>
    <w:rsid w:val="00470BBF"/>
    <w:rsid w:val="00471933"/>
    <w:rsid w:val="00473BDC"/>
    <w:rsid w:val="0047684C"/>
    <w:rsid w:val="0048045A"/>
    <w:rsid w:val="00481458"/>
    <w:rsid w:val="004815B5"/>
    <w:rsid w:val="00482F78"/>
    <w:rsid w:val="00483695"/>
    <w:rsid w:val="00484C82"/>
    <w:rsid w:val="00485DE6"/>
    <w:rsid w:val="00487172"/>
    <w:rsid w:val="00492E24"/>
    <w:rsid w:val="00493B48"/>
    <w:rsid w:val="00493E0A"/>
    <w:rsid w:val="00493F56"/>
    <w:rsid w:val="00494920"/>
    <w:rsid w:val="004969DC"/>
    <w:rsid w:val="00496E02"/>
    <w:rsid w:val="00497CF0"/>
    <w:rsid w:val="004A0CFE"/>
    <w:rsid w:val="004A0F48"/>
    <w:rsid w:val="004B2475"/>
    <w:rsid w:val="004B2B07"/>
    <w:rsid w:val="004B39E0"/>
    <w:rsid w:val="004B4401"/>
    <w:rsid w:val="004B57B1"/>
    <w:rsid w:val="004B7B00"/>
    <w:rsid w:val="004C123A"/>
    <w:rsid w:val="004C2481"/>
    <w:rsid w:val="004D14C9"/>
    <w:rsid w:val="004D20E2"/>
    <w:rsid w:val="004D2255"/>
    <w:rsid w:val="004D59FA"/>
    <w:rsid w:val="004E0701"/>
    <w:rsid w:val="004E552D"/>
    <w:rsid w:val="004E7DA7"/>
    <w:rsid w:val="004E7DAB"/>
    <w:rsid w:val="004F0623"/>
    <w:rsid w:val="004F2939"/>
    <w:rsid w:val="004F2CE8"/>
    <w:rsid w:val="005001EE"/>
    <w:rsid w:val="0050197C"/>
    <w:rsid w:val="00502D0C"/>
    <w:rsid w:val="00504C1C"/>
    <w:rsid w:val="00507DE2"/>
    <w:rsid w:val="00510021"/>
    <w:rsid w:val="00514C85"/>
    <w:rsid w:val="005170B0"/>
    <w:rsid w:val="00517D8A"/>
    <w:rsid w:val="00520605"/>
    <w:rsid w:val="0052184F"/>
    <w:rsid w:val="005267FD"/>
    <w:rsid w:val="00531356"/>
    <w:rsid w:val="0053169E"/>
    <w:rsid w:val="005337EF"/>
    <w:rsid w:val="00533C2F"/>
    <w:rsid w:val="005340F3"/>
    <w:rsid w:val="005350A3"/>
    <w:rsid w:val="00536020"/>
    <w:rsid w:val="00545BDA"/>
    <w:rsid w:val="005465D6"/>
    <w:rsid w:val="005504A9"/>
    <w:rsid w:val="00553330"/>
    <w:rsid w:val="00561914"/>
    <w:rsid w:val="00561BE4"/>
    <w:rsid w:val="005622EB"/>
    <w:rsid w:val="00564E4C"/>
    <w:rsid w:val="00566E48"/>
    <w:rsid w:val="00570936"/>
    <w:rsid w:val="0057279E"/>
    <w:rsid w:val="00573137"/>
    <w:rsid w:val="00573A17"/>
    <w:rsid w:val="00576E3E"/>
    <w:rsid w:val="00582260"/>
    <w:rsid w:val="00583378"/>
    <w:rsid w:val="00583761"/>
    <w:rsid w:val="00590E6B"/>
    <w:rsid w:val="005A0716"/>
    <w:rsid w:val="005A0EB3"/>
    <w:rsid w:val="005A15DC"/>
    <w:rsid w:val="005A23E9"/>
    <w:rsid w:val="005A24C7"/>
    <w:rsid w:val="005A5EFC"/>
    <w:rsid w:val="005B1382"/>
    <w:rsid w:val="005B1455"/>
    <w:rsid w:val="005B162E"/>
    <w:rsid w:val="005B1B8D"/>
    <w:rsid w:val="005B2CB1"/>
    <w:rsid w:val="005C2D5D"/>
    <w:rsid w:val="005C2E22"/>
    <w:rsid w:val="005C2FAC"/>
    <w:rsid w:val="005C3BA0"/>
    <w:rsid w:val="005C41C9"/>
    <w:rsid w:val="005C4AA8"/>
    <w:rsid w:val="005C59E0"/>
    <w:rsid w:val="005D0FB2"/>
    <w:rsid w:val="005D2131"/>
    <w:rsid w:val="005D36A2"/>
    <w:rsid w:val="005D50E8"/>
    <w:rsid w:val="005D5EE3"/>
    <w:rsid w:val="005E0F55"/>
    <w:rsid w:val="005E276A"/>
    <w:rsid w:val="005E4F0B"/>
    <w:rsid w:val="005E53DF"/>
    <w:rsid w:val="005E67E4"/>
    <w:rsid w:val="005F5D7C"/>
    <w:rsid w:val="00600B5B"/>
    <w:rsid w:val="0060267F"/>
    <w:rsid w:val="00605CDA"/>
    <w:rsid w:val="00606223"/>
    <w:rsid w:val="00606966"/>
    <w:rsid w:val="00610F5A"/>
    <w:rsid w:val="0061175F"/>
    <w:rsid w:val="006118C9"/>
    <w:rsid w:val="00612769"/>
    <w:rsid w:val="006143F4"/>
    <w:rsid w:val="006145F6"/>
    <w:rsid w:val="006160CB"/>
    <w:rsid w:val="006211A3"/>
    <w:rsid w:val="00621808"/>
    <w:rsid w:val="00623682"/>
    <w:rsid w:val="00625338"/>
    <w:rsid w:val="006265D4"/>
    <w:rsid w:val="0062677A"/>
    <w:rsid w:val="00626979"/>
    <w:rsid w:val="00631AFB"/>
    <w:rsid w:val="00633227"/>
    <w:rsid w:val="00633A27"/>
    <w:rsid w:val="006420CE"/>
    <w:rsid w:val="00642539"/>
    <w:rsid w:val="00647970"/>
    <w:rsid w:val="006479F5"/>
    <w:rsid w:val="00652918"/>
    <w:rsid w:val="00653DFE"/>
    <w:rsid w:val="00654396"/>
    <w:rsid w:val="0065466E"/>
    <w:rsid w:val="00662503"/>
    <w:rsid w:val="006625DD"/>
    <w:rsid w:val="00662B97"/>
    <w:rsid w:val="00664AC0"/>
    <w:rsid w:val="00666CDE"/>
    <w:rsid w:val="00667E43"/>
    <w:rsid w:val="00671052"/>
    <w:rsid w:val="006724C5"/>
    <w:rsid w:val="006731FE"/>
    <w:rsid w:val="0067376B"/>
    <w:rsid w:val="00677E01"/>
    <w:rsid w:val="00681E65"/>
    <w:rsid w:val="00682E62"/>
    <w:rsid w:val="006830FB"/>
    <w:rsid w:val="0068408F"/>
    <w:rsid w:val="0068524D"/>
    <w:rsid w:val="00685B23"/>
    <w:rsid w:val="0069297E"/>
    <w:rsid w:val="0069473A"/>
    <w:rsid w:val="00695588"/>
    <w:rsid w:val="006A0346"/>
    <w:rsid w:val="006A3831"/>
    <w:rsid w:val="006A5D92"/>
    <w:rsid w:val="006A6F64"/>
    <w:rsid w:val="006A7BB7"/>
    <w:rsid w:val="006B085A"/>
    <w:rsid w:val="006B3285"/>
    <w:rsid w:val="006B3EA4"/>
    <w:rsid w:val="006B412B"/>
    <w:rsid w:val="006B63B7"/>
    <w:rsid w:val="006B718C"/>
    <w:rsid w:val="006C2F5C"/>
    <w:rsid w:val="006C35B5"/>
    <w:rsid w:val="006C475F"/>
    <w:rsid w:val="006C4C12"/>
    <w:rsid w:val="006D0EFC"/>
    <w:rsid w:val="006D6D50"/>
    <w:rsid w:val="006E1C1C"/>
    <w:rsid w:val="006E3789"/>
    <w:rsid w:val="006E4F27"/>
    <w:rsid w:val="006E76E3"/>
    <w:rsid w:val="006F3182"/>
    <w:rsid w:val="006F34C9"/>
    <w:rsid w:val="006F3BB5"/>
    <w:rsid w:val="006F3D6C"/>
    <w:rsid w:val="00700157"/>
    <w:rsid w:val="0070160A"/>
    <w:rsid w:val="0070301F"/>
    <w:rsid w:val="007032C0"/>
    <w:rsid w:val="00703EF5"/>
    <w:rsid w:val="00706C85"/>
    <w:rsid w:val="00707516"/>
    <w:rsid w:val="00707A25"/>
    <w:rsid w:val="007127AA"/>
    <w:rsid w:val="00712A99"/>
    <w:rsid w:val="007141BF"/>
    <w:rsid w:val="007161D2"/>
    <w:rsid w:val="007240E4"/>
    <w:rsid w:val="0072668A"/>
    <w:rsid w:val="007276B8"/>
    <w:rsid w:val="00733A7C"/>
    <w:rsid w:val="0073409E"/>
    <w:rsid w:val="0073466E"/>
    <w:rsid w:val="00735088"/>
    <w:rsid w:val="007364AB"/>
    <w:rsid w:val="0074034A"/>
    <w:rsid w:val="00745C68"/>
    <w:rsid w:val="00746A78"/>
    <w:rsid w:val="007473EA"/>
    <w:rsid w:val="0075026C"/>
    <w:rsid w:val="00756A1E"/>
    <w:rsid w:val="0076041F"/>
    <w:rsid w:val="007625E2"/>
    <w:rsid w:val="00763B09"/>
    <w:rsid w:val="0076457D"/>
    <w:rsid w:val="00766DCD"/>
    <w:rsid w:val="00770A76"/>
    <w:rsid w:val="0077189B"/>
    <w:rsid w:val="00773F6A"/>
    <w:rsid w:val="0077653F"/>
    <w:rsid w:val="00776541"/>
    <w:rsid w:val="00781099"/>
    <w:rsid w:val="00781EA5"/>
    <w:rsid w:val="00782554"/>
    <w:rsid w:val="00785AC8"/>
    <w:rsid w:val="0079094F"/>
    <w:rsid w:val="00792772"/>
    <w:rsid w:val="00793768"/>
    <w:rsid w:val="00793C43"/>
    <w:rsid w:val="00794A4E"/>
    <w:rsid w:val="007A353B"/>
    <w:rsid w:val="007A410B"/>
    <w:rsid w:val="007A5391"/>
    <w:rsid w:val="007A62BC"/>
    <w:rsid w:val="007B1F29"/>
    <w:rsid w:val="007B3D85"/>
    <w:rsid w:val="007B6B35"/>
    <w:rsid w:val="007C1C33"/>
    <w:rsid w:val="007C281D"/>
    <w:rsid w:val="007C7D27"/>
    <w:rsid w:val="007D218F"/>
    <w:rsid w:val="007D3C7D"/>
    <w:rsid w:val="007D4781"/>
    <w:rsid w:val="007D63B2"/>
    <w:rsid w:val="007D6983"/>
    <w:rsid w:val="007D7C99"/>
    <w:rsid w:val="007E0074"/>
    <w:rsid w:val="007E6B3C"/>
    <w:rsid w:val="007F279F"/>
    <w:rsid w:val="007F3A4C"/>
    <w:rsid w:val="007F3C14"/>
    <w:rsid w:val="007F5320"/>
    <w:rsid w:val="007F5B33"/>
    <w:rsid w:val="00802DAC"/>
    <w:rsid w:val="00803F02"/>
    <w:rsid w:val="00806B6C"/>
    <w:rsid w:val="008111F7"/>
    <w:rsid w:val="008112A1"/>
    <w:rsid w:val="00814808"/>
    <w:rsid w:val="00815884"/>
    <w:rsid w:val="00817100"/>
    <w:rsid w:val="00826F68"/>
    <w:rsid w:val="00840566"/>
    <w:rsid w:val="008411AE"/>
    <w:rsid w:val="00842446"/>
    <w:rsid w:val="008426F1"/>
    <w:rsid w:val="0084276C"/>
    <w:rsid w:val="00842AD7"/>
    <w:rsid w:val="008433B5"/>
    <w:rsid w:val="0084345F"/>
    <w:rsid w:val="00843AB4"/>
    <w:rsid w:val="00847E80"/>
    <w:rsid w:val="00850A43"/>
    <w:rsid w:val="00851415"/>
    <w:rsid w:val="00852A4D"/>
    <w:rsid w:val="00853A0E"/>
    <w:rsid w:val="00854C3C"/>
    <w:rsid w:val="00855561"/>
    <w:rsid w:val="00857AAF"/>
    <w:rsid w:val="00860689"/>
    <w:rsid w:val="00861A24"/>
    <w:rsid w:val="008622B5"/>
    <w:rsid w:val="008677A5"/>
    <w:rsid w:val="00870391"/>
    <w:rsid w:val="00871AD1"/>
    <w:rsid w:val="00873E0A"/>
    <w:rsid w:val="00874812"/>
    <w:rsid w:val="008748EF"/>
    <w:rsid w:val="00874955"/>
    <w:rsid w:val="00876037"/>
    <w:rsid w:val="008820BD"/>
    <w:rsid w:val="00886F21"/>
    <w:rsid w:val="00892BC1"/>
    <w:rsid w:val="00894394"/>
    <w:rsid w:val="00894990"/>
    <w:rsid w:val="00894D31"/>
    <w:rsid w:val="008951E6"/>
    <w:rsid w:val="00895629"/>
    <w:rsid w:val="00897EE4"/>
    <w:rsid w:val="008A0640"/>
    <w:rsid w:val="008A0A58"/>
    <w:rsid w:val="008A4B20"/>
    <w:rsid w:val="008A4DBE"/>
    <w:rsid w:val="008A6067"/>
    <w:rsid w:val="008A621A"/>
    <w:rsid w:val="008A71D6"/>
    <w:rsid w:val="008B1474"/>
    <w:rsid w:val="008B182B"/>
    <w:rsid w:val="008B3D39"/>
    <w:rsid w:val="008B5E36"/>
    <w:rsid w:val="008B6F86"/>
    <w:rsid w:val="008B7C1A"/>
    <w:rsid w:val="008C0577"/>
    <w:rsid w:val="008C2D10"/>
    <w:rsid w:val="008C2DED"/>
    <w:rsid w:val="008C3C5D"/>
    <w:rsid w:val="008C7469"/>
    <w:rsid w:val="008D0EA9"/>
    <w:rsid w:val="008D6913"/>
    <w:rsid w:val="008E1FC9"/>
    <w:rsid w:val="008E50A5"/>
    <w:rsid w:val="008E612F"/>
    <w:rsid w:val="008E6693"/>
    <w:rsid w:val="008F0EDE"/>
    <w:rsid w:val="008F461F"/>
    <w:rsid w:val="008F4809"/>
    <w:rsid w:val="008F50EC"/>
    <w:rsid w:val="009003BC"/>
    <w:rsid w:val="009007D3"/>
    <w:rsid w:val="00901504"/>
    <w:rsid w:val="009041E9"/>
    <w:rsid w:val="00904BF9"/>
    <w:rsid w:val="0091020F"/>
    <w:rsid w:val="00911813"/>
    <w:rsid w:val="009131E1"/>
    <w:rsid w:val="00921471"/>
    <w:rsid w:val="00922161"/>
    <w:rsid w:val="00925552"/>
    <w:rsid w:val="009264CF"/>
    <w:rsid w:val="00934095"/>
    <w:rsid w:val="00934AB4"/>
    <w:rsid w:val="009417CD"/>
    <w:rsid w:val="00942122"/>
    <w:rsid w:val="00946C9A"/>
    <w:rsid w:val="00950094"/>
    <w:rsid w:val="009502B5"/>
    <w:rsid w:val="00952D17"/>
    <w:rsid w:val="00955606"/>
    <w:rsid w:val="00957B01"/>
    <w:rsid w:val="00960978"/>
    <w:rsid w:val="00961160"/>
    <w:rsid w:val="00965E45"/>
    <w:rsid w:val="00972571"/>
    <w:rsid w:val="0097406A"/>
    <w:rsid w:val="00981707"/>
    <w:rsid w:val="00982528"/>
    <w:rsid w:val="00983CC9"/>
    <w:rsid w:val="0098429E"/>
    <w:rsid w:val="0098574D"/>
    <w:rsid w:val="00986767"/>
    <w:rsid w:val="00992568"/>
    <w:rsid w:val="0099403C"/>
    <w:rsid w:val="009945A7"/>
    <w:rsid w:val="009A502B"/>
    <w:rsid w:val="009B0279"/>
    <w:rsid w:val="009B4530"/>
    <w:rsid w:val="009B4BCC"/>
    <w:rsid w:val="009B4E4B"/>
    <w:rsid w:val="009D2B8B"/>
    <w:rsid w:val="009D2EC9"/>
    <w:rsid w:val="009D3608"/>
    <w:rsid w:val="009D4651"/>
    <w:rsid w:val="009D5546"/>
    <w:rsid w:val="009E1805"/>
    <w:rsid w:val="009E1EDA"/>
    <w:rsid w:val="009F4E2D"/>
    <w:rsid w:val="009F5AC8"/>
    <w:rsid w:val="00A00645"/>
    <w:rsid w:val="00A01B71"/>
    <w:rsid w:val="00A05893"/>
    <w:rsid w:val="00A05FE9"/>
    <w:rsid w:val="00A079F2"/>
    <w:rsid w:val="00A119BC"/>
    <w:rsid w:val="00A148CD"/>
    <w:rsid w:val="00A15B71"/>
    <w:rsid w:val="00A17134"/>
    <w:rsid w:val="00A1750D"/>
    <w:rsid w:val="00A2369A"/>
    <w:rsid w:val="00A241EC"/>
    <w:rsid w:val="00A24433"/>
    <w:rsid w:val="00A312AE"/>
    <w:rsid w:val="00A35BE0"/>
    <w:rsid w:val="00A35D5C"/>
    <w:rsid w:val="00A41A26"/>
    <w:rsid w:val="00A41ACE"/>
    <w:rsid w:val="00A442F3"/>
    <w:rsid w:val="00A5063E"/>
    <w:rsid w:val="00A57EAD"/>
    <w:rsid w:val="00A60FBB"/>
    <w:rsid w:val="00A67512"/>
    <w:rsid w:val="00A7043B"/>
    <w:rsid w:val="00A8109A"/>
    <w:rsid w:val="00A82890"/>
    <w:rsid w:val="00A83549"/>
    <w:rsid w:val="00A8432E"/>
    <w:rsid w:val="00A851C2"/>
    <w:rsid w:val="00A87756"/>
    <w:rsid w:val="00A9008C"/>
    <w:rsid w:val="00A92B9E"/>
    <w:rsid w:val="00A959D3"/>
    <w:rsid w:val="00AA0579"/>
    <w:rsid w:val="00AA0E81"/>
    <w:rsid w:val="00AA119A"/>
    <w:rsid w:val="00AA23B3"/>
    <w:rsid w:val="00AA3922"/>
    <w:rsid w:val="00AA5E5A"/>
    <w:rsid w:val="00AB1547"/>
    <w:rsid w:val="00AB24A5"/>
    <w:rsid w:val="00AB29E4"/>
    <w:rsid w:val="00AB4E92"/>
    <w:rsid w:val="00AB5247"/>
    <w:rsid w:val="00AB7603"/>
    <w:rsid w:val="00AC0151"/>
    <w:rsid w:val="00AC0E16"/>
    <w:rsid w:val="00AC123E"/>
    <w:rsid w:val="00AC2843"/>
    <w:rsid w:val="00AC5A96"/>
    <w:rsid w:val="00AD021E"/>
    <w:rsid w:val="00AD0407"/>
    <w:rsid w:val="00AD5C33"/>
    <w:rsid w:val="00AD6E3B"/>
    <w:rsid w:val="00AD6FAC"/>
    <w:rsid w:val="00AE20BB"/>
    <w:rsid w:val="00AE2F59"/>
    <w:rsid w:val="00AE40F7"/>
    <w:rsid w:val="00AE41F1"/>
    <w:rsid w:val="00AE6884"/>
    <w:rsid w:val="00AE6917"/>
    <w:rsid w:val="00AF3729"/>
    <w:rsid w:val="00AF4259"/>
    <w:rsid w:val="00AF6CBF"/>
    <w:rsid w:val="00AF7C74"/>
    <w:rsid w:val="00B05259"/>
    <w:rsid w:val="00B05269"/>
    <w:rsid w:val="00B063C1"/>
    <w:rsid w:val="00B06789"/>
    <w:rsid w:val="00B068D7"/>
    <w:rsid w:val="00B10CC2"/>
    <w:rsid w:val="00B11FD0"/>
    <w:rsid w:val="00B131C7"/>
    <w:rsid w:val="00B137D9"/>
    <w:rsid w:val="00B13920"/>
    <w:rsid w:val="00B14750"/>
    <w:rsid w:val="00B1506C"/>
    <w:rsid w:val="00B16A7B"/>
    <w:rsid w:val="00B22848"/>
    <w:rsid w:val="00B22D45"/>
    <w:rsid w:val="00B30FDE"/>
    <w:rsid w:val="00B33764"/>
    <w:rsid w:val="00B35D37"/>
    <w:rsid w:val="00B3664B"/>
    <w:rsid w:val="00B36D0B"/>
    <w:rsid w:val="00B44015"/>
    <w:rsid w:val="00B51192"/>
    <w:rsid w:val="00B529C6"/>
    <w:rsid w:val="00B54D3A"/>
    <w:rsid w:val="00B556A3"/>
    <w:rsid w:val="00B56065"/>
    <w:rsid w:val="00B567D0"/>
    <w:rsid w:val="00B60AE1"/>
    <w:rsid w:val="00B611B4"/>
    <w:rsid w:val="00B646E8"/>
    <w:rsid w:val="00B70283"/>
    <w:rsid w:val="00B72DB3"/>
    <w:rsid w:val="00B72FF2"/>
    <w:rsid w:val="00B74E2F"/>
    <w:rsid w:val="00B758B6"/>
    <w:rsid w:val="00B80629"/>
    <w:rsid w:val="00B815FB"/>
    <w:rsid w:val="00B82CF9"/>
    <w:rsid w:val="00B84D6F"/>
    <w:rsid w:val="00B85BA3"/>
    <w:rsid w:val="00B86098"/>
    <w:rsid w:val="00B86A57"/>
    <w:rsid w:val="00B92500"/>
    <w:rsid w:val="00B94AB2"/>
    <w:rsid w:val="00B95F15"/>
    <w:rsid w:val="00B9635C"/>
    <w:rsid w:val="00B97568"/>
    <w:rsid w:val="00BA059A"/>
    <w:rsid w:val="00BA2926"/>
    <w:rsid w:val="00BA5C46"/>
    <w:rsid w:val="00BA6C36"/>
    <w:rsid w:val="00BA7F61"/>
    <w:rsid w:val="00BB54C1"/>
    <w:rsid w:val="00BB700D"/>
    <w:rsid w:val="00BC3FF1"/>
    <w:rsid w:val="00BC6339"/>
    <w:rsid w:val="00BC7CB1"/>
    <w:rsid w:val="00BD0D22"/>
    <w:rsid w:val="00BD1DAF"/>
    <w:rsid w:val="00BD57F1"/>
    <w:rsid w:val="00BD5C71"/>
    <w:rsid w:val="00BE0D1B"/>
    <w:rsid w:val="00BE129B"/>
    <w:rsid w:val="00BE1D81"/>
    <w:rsid w:val="00BF01C0"/>
    <w:rsid w:val="00BF14B5"/>
    <w:rsid w:val="00BF1B15"/>
    <w:rsid w:val="00BF1EB4"/>
    <w:rsid w:val="00BF2DD8"/>
    <w:rsid w:val="00BF3896"/>
    <w:rsid w:val="00BF4318"/>
    <w:rsid w:val="00C000E6"/>
    <w:rsid w:val="00C0159B"/>
    <w:rsid w:val="00C022EA"/>
    <w:rsid w:val="00C02656"/>
    <w:rsid w:val="00C038A5"/>
    <w:rsid w:val="00C07BA9"/>
    <w:rsid w:val="00C10454"/>
    <w:rsid w:val="00C10C8F"/>
    <w:rsid w:val="00C122A8"/>
    <w:rsid w:val="00C14DD9"/>
    <w:rsid w:val="00C156CB"/>
    <w:rsid w:val="00C17512"/>
    <w:rsid w:val="00C1798C"/>
    <w:rsid w:val="00C20C4E"/>
    <w:rsid w:val="00C24E53"/>
    <w:rsid w:val="00C334D2"/>
    <w:rsid w:val="00C344AE"/>
    <w:rsid w:val="00C34B48"/>
    <w:rsid w:val="00C356D3"/>
    <w:rsid w:val="00C36780"/>
    <w:rsid w:val="00C368A0"/>
    <w:rsid w:val="00C43077"/>
    <w:rsid w:val="00C440FA"/>
    <w:rsid w:val="00C50F8C"/>
    <w:rsid w:val="00C52AF8"/>
    <w:rsid w:val="00C55C20"/>
    <w:rsid w:val="00C55E1D"/>
    <w:rsid w:val="00C610BA"/>
    <w:rsid w:val="00C64B88"/>
    <w:rsid w:val="00C67B5C"/>
    <w:rsid w:val="00C749E1"/>
    <w:rsid w:val="00C81F26"/>
    <w:rsid w:val="00C81F6B"/>
    <w:rsid w:val="00C827A7"/>
    <w:rsid w:val="00C83228"/>
    <w:rsid w:val="00C83874"/>
    <w:rsid w:val="00C85D06"/>
    <w:rsid w:val="00C863BD"/>
    <w:rsid w:val="00C8798F"/>
    <w:rsid w:val="00C91A02"/>
    <w:rsid w:val="00C920A0"/>
    <w:rsid w:val="00C929F3"/>
    <w:rsid w:val="00CA13F6"/>
    <w:rsid w:val="00CA140F"/>
    <w:rsid w:val="00CA36FA"/>
    <w:rsid w:val="00CA4DB3"/>
    <w:rsid w:val="00CA5928"/>
    <w:rsid w:val="00CB0346"/>
    <w:rsid w:val="00CB1F30"/>
    <w:rsid w:val="00CB4090"/>
    <w:rsid w:val="00CB56CC"/>
    <w:rsid w:val="00CC044F"/>
    <w:rsid w:val="00CC0E5F"/>
    <w:rsid w:val="00CC0FB0"/>
    <w:rsid w:val="00CC2231"/>
    <w:rsid w:val="00CC36B8"/>
    <w:rsid w:val="00CC3D0F"/>
    <w:rsid w:val="00CC5090"/>
    <w:rsid w:val="00CC5FCD"/>
    <w:rsid w:val="00CC70C1"/>
    <w:rsid w:val="00CD3CA3"/>
    <w:rsid w:val="00CD5C65"/>
    <w:rsid w:val="00CE59DC"/>
    <w:rsid w:val="00CE64DB"/>
    <w:rsid w:val="00CF2165"/>
    <w:rsid w:val="00CF2795"/>
    <w:rsid w:val="00CF4247"/>
    <w:rsid w:val="00D010B8"/>
    <w:rsid w:val="00D01AAA"/>
    <w:rsid w:val="00D01E5E"/>
    <w:rsid w:val="00D01EC3"/>
    <w:rsid w:val="00D020F7"/>
    <w:rsid w:val="00D04614"/>
    <w:rsid w:val="00D05416"/>
    <w:rsid w:val="00D06239"/>
    <w:rsid w:val="00D1448B"/>
    <w:rsid w:val="00D166BC"/>
    <w:rsid w:val="00D17AC6"/>
    <w:rsid w:val="00D2100B"/>
    <w:rsid w:val="00D268E4"/>
    <w:rsid w:val="00D27DF5"/>
    <w:rsid w:val="00D347AA"/>
    <w:rsid w:val="00D41494"/>
    <w:rsid w:val="00D42864"/>
    <w:rsid w:val="00D45620"/>
    <w:rsid w:val="00D4764E"/>
    <w:rsid w:val="00D47BD0"/>
    <w:rsid w:val="00D50453"/>
    <w:rsid w:val="00D50C60"/>
    <w:rsid w:val="00D50DCC"/>
    <w:rsid w:val="00D51EE0"/>
    <w:rsid w:val="00D57850"/>
    <w:rsid w:val="00D626BD"/>
    <w:rsid w:val="00D65968"/>
    <w:rsid w:val="00D71478"/>
    <w:rsid w:val="00D716B8"/>
    <w:rsid w:val="00D71CEB"/>
    <w:rsid w:val="00D71DAA"/>
    <w:rsid w:val="00D75C6F"/>
    <w:rsid w:val="00D81A53"/>
    <w:rsid w:val="00D8355C"/>
    <w:rsid w:val="00D85C57"/>
    <w:rsid w:val="00D92078"/>
    <w:rsid w:val="00D92F7D"/>
    <w:rsid w:val="00D96AC1"/>
    <w:rsid w:val="00DA1B55"/>
    <w:rsid w:val="00DA20F3"/>
    <w:rsid w:val="00DA5275"/>
    <w:rsid w:val="00DA769B"/>
    <w:rsid w:val="00DA7CCB"/>
    <w:rsid w:val="00DB2EC6"/>
    <w:rsid w:val="00DB463B"/>
    <w:rsid w:val="00DB623C"/>
    <w:rsid w:val="00DB7925"/>
    <w:rsid w:val="00DD20E6"/>
    <w:rsid w:val="00DD257B"/>
    <w:rsid w:val="00DE21FE"/>
    <w:rsid w:val="00DE2FD1"/>
    <w:rsid w:val="00DF0006"/>
    <w:rsid w:val="00DF1AB1"/>
    <w:rsid w:val="00DF20B5"/>
    <w:rsid w:val="00DF23EE"/>
    <w:rsid w:val="00DF48A8"/>
    <w:rsid w:val="00DF562B"/>
    <w:rsid w:val="00DF5AF4"/>
    <w:rsid w:val="00E023E9"/>
    <w:rsid w:val="00E03269"/>
    <w:rsid w:val="00E05435"/>
    <w:rsid w:val="00E1075A"/>
    <w:rsid w:val="00E10CBC"/>
    <w:rsid w:val="00E116B0"/>
    <w:rsid w:val="00E125FD"/>
    <w:rsid w:val="00E12F45"/>
    <w:rsid w:val="00E13F05"/>
    <w:rsid w:val="00E1649D"/>
    <w:rsid w:val="00E16DF4"/>
    <w:rsid w:val="00E21D75"/>
    <w:rsid w:val="00E21E63"/>
    <w:rsid w:val="00E22353"/>
    <w:rsid w:val="00E226EB"/>
    <w:rsid w:val="00E2741B"/>
    <w:rsid w:val="00E327B7"/>
    <w:rsid w:val="00E35FAE"/>
    <w:rsid w:val="00E4055D"/>
    <w:rsid w:val="00E43CB9"/>
    <w:rsid w:val="00E45AFE"/>
    <w:rsid w:val="00E47266"/>
    <w:rsid w:val="00E47785"/>
    <w:rsid w:val="00E51993"/>
    <w:rsid w:val="00E52AE2"/>
    <w:rsid w:val="00E5739A"/>
    <w:rsid w:val="00E618A5"/>
    <w:rsid w:val="00E62043"/>
    <w:rsid w:val="00E643E6"/>
    <w:rsid w:val="00E665EA"/>
    <w:rsid w:val="00E67F54"/>
    <w:rsid w:val="00E7184A"/>
    <w:rsid w:val="00E72D1E"/>
    <w:rsid w:val="00E74EA0"/>
    <w:rsid w:val="00E77F52"/>
    <w:rsid w:val="00E835C6"/>
    <w:rsid w:val="00E84FEC"/>
    <w:rsid w:val="00E85802"/>
    <w:rsid w:val="00E85949"/>
    <w:rsid w:val="00E87A6E"/>
    <w:rsid w:val="00E90154"/>
    <w:rsid w:val="00E90634"/>
    <w:rsid w:val="00E909F8"/>
    <w:rsid w:val="00E9177D"/>
    <w:rsid w:val="00E919C0"/>
    <w:rsid w:val="00E933E1"/>
    <w:rsid w:val="00E961B9"/>
    <w:rsid w:val="00EA52B8"/>
    <w:rsid w:val="00EA586A"/>
    <w:rsid w:val="00EB749A"/>
    <w:rsid w:val="00EC0102"/>
    <w:rsid w:val="00EC091A"/>
    <w:rsid w:val="00EC0A7A"/>
    <w:rsid w:val="00EC37D6"/>
    <w:rsid w:val="00EC4241"/>
    <w:rsid w:val="00EC4DEE"/>
    <w:rsid w:val="00ED1B49"/>
    <w:rsid w:val="00ED493E"/>
    <w:rsid w:val="00ED4EEA"/>
    <w:rsid w:val="00ED5516"/>
    <w:rsid w:val="00ED77A9"/>
    <w:rsid w:val="00EE192C"/>
    <w:rsid w:val="00EE5222"/>
    <w:rsid w:val="00EE6359"/>
    <w:rsid w:val="00EE7117"/>
    <w:rsid w:val="00EF136F"/>
    <w:rsid w:val="00EF16B5"/>
    <w:rsid w:val="00EF36B0"/>
    <w:rsid w:val="00EF4999"/>
    <w:rsid w:val="00EF4CBB"/>
    <w:rsid w:val="00EF59C1"/>
    <w:rsid w:val="00F11DC1"/>
    <w:rsid w:val="00F12705"/>
    <w:rsid w:val="00F17C03"/>
    <w:rsid w:val="00F20867"/>
    <w:rsid w:val="00F20978"/>
    <w:rsid w:val="00F2225A"/>
    <w:rsid w:val="00F23AA5"/>
    <w:rsid w:val="00F25C5D"/>
    <w:rsid w:val="00F27613"/>
    <w:rsid w:val="00F30F49"/>
    <w:rsid w:val="00F32A64"/>
    <w:rsid w:val="00F32AFB"/>
    <w:rsid w:val="00F33446"/>
    <w:rsid w:val="00F335CD"/>
    <w:rsid w:val="00F33ED2"/>
    <w:rsid w:val="00F343C1"/>
    <w:rsid w:val="00F35CAB"/>
    <w:rsid w:val="00F425A9"/>
    <w:rsid w:val="00F42F50"/>
    <w:rsid w:val="00F43516"/>
    <w:rsid w:val="00F5192A"/>
    <w:rsid w:val="00F522F3"/>
    <w:rsid w:val="00F52D8E"/>
    <w:rsid w:val="00F556C6"/>
    <w:rsid w:val="00F578CD"/>
    <w:rsid w:val="00F57953"/>
    <w:rsid w:val="00F62283"/>
    <w:rsid w:val="00F6311E"/>
    <w:rsid w:val="00F634A5"/>
    <w:rsid w:val="00F64E37"/>
    <w:rsid w:val="00F652BA"/>
    <w:rsid w:val="00F65720"/>
    <w:rsid w:val="00F70F97"/>
    <w:rsid w:val="00F71D62"/>
    <w:rsid w:val="00F7511B"/>
    <w:rsid w:val="00F75CB6"/>
    <w:rsid w:val="00F7722D"/>
    <w:rsid w:val="00F812B5"/>
    <w:rsid w:val="00F82F65"/>
    <w:rsid w:val="00F83038"/>
    <w:rsid w:val="00F83403"/>
    <w:rsid w:val="00F835D7"/>
    <w:rsid w:val="00F83953"/>
    <w:rsid w:val="00F84A61"/>
    <w:rsid w:val="00F85A04"/>
    <w:rsid w:val="00F85EA8"/>
    <w:rsid w:val="00FA0A9C"/>
    <w:rsid w:val="00FA172B"/>
    <w:rsid w:val="00FA334A"/>
    <w:rsid w:val="00FA5E20"/>
    <w:rsid w:val="00FB148F"/>
    <w:rsid w:val="00FB1AD0"/>
    <w:rsid w:val="00FB6D70"/>
    <w:rsid w:val="00FB7A2D"/>
    <w:rsid w:val="00FC20E0"/>
    <w:rsid w:val="00FC2ABC"/>
    <w:rsid w:val="00FC2C26"/>
    <w:rsid w:val="00FC3262"/>
    <w:rsid w:val="00FC5771"/>
    <w:rsid w:val="00FC61D5"/>
    <w:rsid w:val="00FC742C"/>
    <w:rsid w:val="00FD00E9"/>
    <w:rsid w:val="00FD12AD"/>
    <w:rsid w:val="00FD3DC7"/>
    <w:rsid w:val="00FD5A27"/>
    <w:rsid w:val="00FD6564"/>
    <w:rsid w:val="00FE1287"/>
    <w:rsid w:val="00FE28F8"/>
    <w:rsid w:val="00FE63F4"/>
    <w:rsid w:val="00FE71EF"/>
    <w:rsid w:val="00FE7C07"/>
    <w:rsid w:val="00FF2DB8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092C36"/>
  <w15:chartTrackingRefBased/>
  <w15:docId w15:val="{1F24A52C-2237-435D-9FB6-2524ECD24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Arial" w:hAnsi="Arial"/>
      <w:b/>
      <w:sz w:val="32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qFormat/>
    <w:pPr>
      <w:keepNext/>
      <w:tabs>
        <w:tab w:val="left" w:pos="2835"/>
      </w:tabs>
      <w:jc w:val="both"/>
      <w:outlineLvl w:val="3"/>
    </w:pPr>
    <w:rPr>
      <w:b/>
      <w:sz w:val="40"/>
    </w:rPr>
  </w:style>
  <w:style w:type="paragraph" w:styleId="Ttulo5">
    <w:name w:val="heading 5"/>
    <w:basedOn w:val="Normal"/>
    <w:next w:val="Normal"/>
    <w:qFormat/>
    <w:pPr>
      <w:keepNext/>
      <w:tabs>
        <w:tab w:val="left" w:pos="2835"/>
      </w:tabs>
      <w:jc w:val="center"/>
      <w:outlineLvl w:val="4"/>
    </w:pPr>
    <w:rPr>
      <w:rFonts w:ascii="Arial" w:hAnsi="Arial"/>
      <w:b/>
      <w:sz w:val="40"/>
      <w:u w:val="single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bCs/>
      <w:i/>
      <w:iCs/>
      <w:sz w:val="40"/>
      <w:u w:val="single"/>
    </w:rPr>
  </w:style>
  <w:style w:type="paragraph" w:styleId="Ttulo7">
    <w:name w:val="heading 7"/>
    <w:basedOn w:val="Normal"/>
    <w:next w:val="Normal"/>
    <w:qFormat/>
    <w:pPr>
      <w:keepNext/>
      <w:ind w:hanging="709"/>
      <w:jc w:val="both"/>
      <w:outlineLvl w:val="6"/>
    </w:pPr>
    <w:rPr>
      <w:sz w:val="24"/>
    </w:rPr>
  </w:style>
  <w:style w:type="paragraph" w:styleId="Ttulo8">
    <w:name w:val="heading 8"/>
    <w:basedOn w:val="Normal"/>
    <w:next w:val="Normal"/>
    <w:qFormat/>
    <w:pPr>
      <w:keepNext/>
      <w:ind w:right="-567" w:hanging="709"/>
      <w:jc w:val="both"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ind w:hanging="709"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link w:val="TtuloChar"/>
    <w:qFormat/>
    <w:pPr>
      <w:spacing w:line="360" w:lineRule="auto"/>
      <w:ind w:left="1276" w:firstLine="164"/>
      <w:jc w:val="center"/>
    </w:pPr>
    <w:rPr>
      <w:rFonts w:ascii="Arial" w:hAnsi="Arial"/>
      <w:b/>
      <w:sz w:val="40"/>
      <w:u w:val="single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firstLine="2268"/>
      <w:jc w:val="both"/>
    </w:pPr>
    <w:rPr>
      <w:rFonts w:ascii="Arial" w:hAnsi="Arial"/>
      <w:sz w:val="32"/>
    </w:rPr>
  </w:style>
  <w:style w:type="paragraph" w:styleId="Corpodetexto2">
    <w:name w:val="Body Text 2"/>
    <w:basedOn w:val="Normal"/>
    <w:pPr>
      <w:jc w:val="both"/>
    </w:pPr>
    <w:rPr>
      <w:sz w:val="28"/>
    </w:rPr>
  </w:style>
  <w:style w:type="paragraph" w:styleId="Recuodecorpodetexto2">
    <w:name w:val="Body Text Indent 2"/>
    <w:basedOn w:val="Normal"/>
    <w:pPr>
      <w:ind w:left="-709"/>
    </w:pPr>
    <w:rPr>
      <w:sz w:val="28"/>
    </w:rPr>
  </w:style>
  <w:style w:type="paragraph" w:styleId="Recuodecorpodetexto3">
    <w:name w:val="Body Text Indent 3"/>
    <w:basedOn w:val="Normal"/>
    <w:pPr>
      <w:ind w:hanging="284"/>
    </w:pPr>
    <w:rPr>
      <w:sz w:val="28"/>
    </w:rPr>
  </w:style>
  <w:style w:type="paragraph" w:styleId="Corpodetexto3">
    <w:name w:val="Body Text 3"/>
    <w:basedOn w:val="Normal"/>
    <w:link w:val="Corpodetexto3Char"/>
    <w:rsid w:val="00D626BD"/>
    <w:pPr>
      <w:spacing w:after="120"/>
    </w:pPr>
    <w:rPr>
      <w:sz w:val="16"/>
      <w:szCs w:val="16"/>
    </w:rPr>
  </w:style>
  <w:style w:type="paragraph" w:customStyle="1" w:styleId="MINUTA">
    <w:name w:val="MINUTA"/>
    <w:basedOn w:val="Normal"/>
    <w:rsid w:val="00D626BD"/>
    <w:pPr>
      <w:keepNext/>
      <w:widowControl w:val="0"/>
      <w:spacing w:before="120" w:after="120" w:line="280" w:lineRule="exact"/>
      <w:jc w:val="both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semiHidden/>
    <w:rsid w:val="003A07E0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9D4651"/>
    <w:rPr>
      <w:b/>
      <w:sz w:val="24"/>
    </w:rPr>
  </w:style>
  <w:style w:type="character" w:customStyle="1" w:styleId="CabealhoChar">
    <w:name w:val="Cabeçalho Char"/>
    <w:basedOn w:val="Fontepargpadro"/>
    <w:link w:val="Cabealho"/>
    <w:rsid w:val="009D4651"/>
  </w:style>
  <w:style w:type="character" w:customStyle="1" w:styleId="RecuodecorpodetextoChar">
    <w:name w:val="Recuo de corpo de texto Char"/>
    <w:link w:val="Recuodecorpodetexto"/>
    <w:rsid w:val="009D4651"/>
    <w:rPr>
      <w:rFonts w:ascii="Arial" w:hAnsi="Arial"/>
      <w:sz w:val="32"/>
    </w:rPr>
  </w:style>
  <w:style w:type="paragraph" w:customStyle="1" w:styleId="WW-Textoembloco">
    <w:name w:val="WW-Texto em bloco"/>
    <w:basedOn w:val="Normal"/>
    <w:rsid w:val="00A35BE0"/>
    <w:pPr>
      <w:suppressAutoHyphens/>
      <w:ind w:left="1276" w:right="50" w:hanging="284"/>
      <w:jc w:val="both"/>
    </w:pPr>
    <w:rPr>
      <w:rFonts w:ascii="Arial" w:hAnsi="Arial"/>
      <w:sz w:val="22"/>
      <w:lang w:eastAsia="ar-SA"/>
    </w:rPr>
  </w:style>
  <w:style w:type="character" w:customStyle="1" w:styleId="TtuloChar">
    <w:name w:val="Título Char"/>
    <w:link w:val="Ttulo"/>
    <w:rsid w:val="00B646E8"/>
    <w:rPr>
      <w:rFonts w:ascii="Arial" w:hAnsi="Arial"/>
      <w:b/>
      <w:sz w:val="40"/>
      <w:u w:val="single"/>
    </w:rPr>
  </w:style>
  <w:style w:type="paragraph" w:styleId="PargrafodaLista">
    <w:name w:val="List Paragraph"/>
    <w:basedOn w:val="Normal"/>
    <w:uiPriority w:val="34"/>
    <w:qFormat/>
    <w:rsid w:val="00677E01"/>
    <w:pPr>
      <w:ind w:left="708"/>
    </w:pPr>
  </w:style>
  <w:style w:type="paragraph" w:customStyle="1" w:styleId="Corpodetexto32">
    <w:name w:val="Corpo de texto 32"/>
    <w:basedOn w:val="Normal"/>
    <w:rsid w:val="00460623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Refdenotaderodap">
    <w:name w:val="footnote reference"/>
    <w:rsid w:val="00B13920"/>
    <w:rPr>
      <w:vertAlign w:val="superscript"/>
    </w:rPr>
  </w:style>
  <w:style w:type="character" w:customStyle="1" w:styleId="RodapChar">
    <w:name w:val="Rodapé Char"/>
    <w:basedOn w:val="Fontepargpadro"/>
    <w:link w:val="Rodap"/>
    <w:rsid w:val="004F2939"/>
  </w:style>
  <w:style w:type="character" w:customStyle="1" w:styleId="Corpodetexto3Char">
    <w:name w:val="Corpo de texto 3 Char"/>
    <w:link w:val="Corpodetexto3"/>
    <w:rsid w:val="004F2939"/>
    <w:rPr>
      <w:sz w:val="16"/>
      <w:szCs w:val="16"/>
    </w:rPr>
  </w:style>
  <w:style w:type="paragraph" w:customStyle="1" w:styleId="Corpodetexto23">
    <w:name w:val="Corpo de texto 23"/>
    <w:basedOn w:val="Normal"/>
    <w:rsid w:val="0003302E"/>
    <w:pPr>
      <w:suppressAutoHyphens/>
      <w:spacing w:after="120" w:line="480" w:lineRule="auto"/>
    </w:pPr>
    <w:rPr>
      <w:lang w:eastAsia="ar-SA"/>
    </w:rPr>
  </w:style>
  <w:style w:type="table" w:styleId="Tabelacomgrade">
    <w:name w:val="Table Grid"/>
    <w:basedOn w:val="Tabelanormal"/>
    <w:rsid w:val="00955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45AFE"/>
    <w:pPr>
      <w:widowControl w:val="0"/>
      <w:autoSpaceDE w:val="0"/>
      <w:autoSpaceDN w:val="0"/>
      <w:spacing w:before="1"/>
    </w:pPr>
    <w:rPr>
      <w:sz w:val="22"/>
      <w:szCs w:val="22"/>
      <w:lang w:val="pt-PT" w:eastAsia="en-US"/>
    </w:rPr>
  </w:style>
  <w:style w:type="paragraph" w:styleId="NormalWeb">
    <w:name w:val="Normal (Web)"/>
    <w:basedOn w:val="Normal"/>
    <w:rsid w:val="000F00EC"/>
    <w:rPr>
      <w:sz w:val="24"/>
      <w:szCs w:val="24"/>
    </w:rPr>
  </w:style>
  <w:style w:type="paragraph" w:customStyle="1" w:styleId="body-textroot2yfxu">
    <w:name w:val="body-text_root__2yfxu"/>
    <w:basedOn w:val="Normal"/>
    <w:rsid w:val="00D71478"/>
    <w:pPr>
      <w:spacing w:before="100" w:beforeAutospacing="1" w:after="100" w:afterAutospacing="1"/>
    </w:pPr>
    <w:rPr>
      <w:sz w:val="24"/>
      <w:szCs w:val="24"/>
    </w:rPr>
  </w:style>
  <w:style w:type="character" w:customStyle="1" w:styleId="topic-law-referenceitemtexttflqp">
    <w:name w:val="topic-law-reference_itemtext__tflqp"/>
    <w:basedOn w:val="Fontepargpadro"/>
    <w:rsid w:val="00D71478"/>
  </w:style>
  <w:style w:type="character" w:styleId="Refdecomentrio">
    <w:name w:val="annotation reference"/>
    <w:basedOn w:val="Fontepargpadro"/>
    <w:rsid w:val="0070751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7516"/>
  </w:style>
  <w:style w:type="character" w:customStyle="1" w:styleId="TextodecomentrioChar">
    <w:name w:val="Texto de comentário Char"/>
    <w:basedOn w:val="Fontepargpadro"/>
    <w:link w:val="Textodecomentrio"/>
    <w:rsid w:val="007075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4601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5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PAPEL%20TIMBRADO%20MUNICIPIO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D82AB-7663-47B3-A71C-77FBE5FD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MUNICIPIO1</Template>
  <TotalTime>8868</TotalTime>
  <Pages>5</Pages>
  <Words>1959</Words>
  <Characters>10583</Characters>
  <Application>Microsoft Office Word</Application>
  <DocSecurity>8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  NEGATIVA</vt:lpstr>
    </vt:vector>
  </TitlesOfParts>
  <Company>Vera Cruz D'Oeste</Company>
  <LinksUpToDate>false</LinksUpToDate>
  <CharactersWithSpaces>12517</CharactersWithSpaces>
  <SharedDoc>false</SharedDoc>
  <HLinks>
    <vt:vector size="6" baseType="variant">
      <vt:variant>
        <vt:i4>3145737</vt:i4>
      </vt:variant>
      <vt:variant>
        <vt:i4>0</vt:i4>
      </vt:variant>
      <vt:variant>
        <vt:i4>0</vt:i4>
      </vt:variant>
      <vt:variant>
        <vt:i4>5</vt:i4>
      </vt:variant>
      <vt:variant>
        <vt:lpwstr>mailto:administracao@veracruz.pr.gov.br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  NEGATIVA</dc:title>
  <dc:subject/>
  <dc:creator>Prefeitura Municipal</dc:creator>
  <cp:keywords/>
  <dc:description/>
  <cp:lastModifiedBy>User</cp:lastModifiedBy>
  <cp:revision>9</cp:revision>
  <cp:lastPrinted>2025-11-10T12:17:00Z</cp:lastPrinted>
  <dcterms:created xsi:type="dcterms:W3CDTF">2024-09-16T19:08:00Z</dcterms:created>
  <dcterms:modified xsi:type="dcterms:W3CDTF">2025-11-11T17:37:00Z</dcterms:modified>
</cp:coreProperties>
</file>